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72E1" w14:textId="3C0BFE0B" w:rsidR="00254D5B" w:rsidRPr="007521B8" w:rsidRDefault="006523D3" w:rsidP="005E11C3">
      <w:pPr>
        <w:spacing w:line="460" w:lineRule="exact"/>
        <w:ind w:left="482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521B8">
        <w:rPr>
          <w:rFonts w:ascii="Times New Roman" w:eastAsia="標楷體" w:hAnsi="Times New Roman" w:cs="Times New Roman"/>
          <w:b/>
          <w:sz w:val="32"/>
          <w:szCs w:val="32"/>
        </w:rPr>
        <w:t>東海大學</w:t>
      </w:r>
      <w:proofErr w:type="gramStart"/>
      <w:r w:rsidRPr="007521B8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7874F6" w:rsidRPr="007521B8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proofErr w:type="gramEnd"/>
      <w:r w:rsidRPr="007521B8">
        <w:rPr>
          <w:rFonts w:ascii="Times New Roman" w:eastAsia="標楷體" w:hAnsi="Times New Roman" w:cs="Times New Roman"/>
          <w:b/>
          <w:sz w:val="32"/>
          <w:szCs w:val="32"/>
        </w:rPr>
        <w:t>年度教師自我成長社群申請書</w:t>
      </w:r>
    </w:p>
    <w:p w14:paraId="21752AC9" w14:textId="753DFCCF" w:rsidR="005E11C3" w:rsidRPr="007521B8" w:rsidRDefault="005E11C3" w:rsidP="00387E56">
      <w:pPr>
        <w:spacing w:line="460" w:lineRule="exact"/>
        <w:ind w:left="482" w:rightChars="44" w:right="106"/>
        <w:jc w:val="right"/>
        <w:rPr>
          <w:rFonts w:ascii="Times New Roman" w:eastAsia="標楷體" w:hAnsi="Times New Roman" w:cs="Times New Roman"/>
          <w:b/>
          <w:sz w:val="20"/>
          <w:szCs w:val="32"/>
        </w:rPr>
      </w:pPr>
      <w:r w:rsidRPr="007521B8">
        <w:rPr>
          <w:rFonts w:ascii="Times New Roman" w:eastAsia="標楷體" w:hAnsi="Times New Roman" w:cs="Times New Roman" w:hint="eastAsia"/>
          <w:b/>
          <w:sz w:val="20"/>
          <w:szCs w:val="32"/>
        </w:rPr>
        <w:t>11</w:t>
      </w:r>
      <w:r w:rsidR="007874F6" w:rsidRPr="007521B8">
        <w:rPr>
          <w:rFonts w:ascii="Times New Roman" w:eastAsia="標楷體" w:hAnsi="Times New Roman" w:cs="Times New Roman" w:hint="eastAsia"/>
          <w:b/>
          <w:sz w:val="20"/>
          <w:szCs w:val="32"/>
        </w:rPr>
        <w:t>3</w:t>
      </w:r>
      <w:r w:rsidRPr="007521B8">
        <w:rPr>
          <w:rFonts w:ascii="Times New Roman" w:eastAsia="標楷體" w:hAnsi="Times New Roman" w:cs="Times New Roman" w:hint="eastAsia"/>
          <w:b/>
          <w:sz w:val="20"/>
          <w:szCs w:val="32"/>
        </w:rPr>
        <w:t>.</w:t>
      </w:r>
      <w:r w:rsidR="007874F6" w:rsidRPr="007521B8">
        <w:rPr>
          <w:rFonts w:ascii="Times New Roman" w:eastAsia="標楷體" w:hAnsi="Times New Roman" w:cs="Times New Roman" w:hint="eastAsia"/>
          <w:b/>
          <w:sz w:val="20"/>
          <w:szCs w:val="32"/>
        </w:rPr>
        <w:t>12</w:t>
      </w:r>
      <w:r w:rsidRPr="007521B8">
        <w:rPr>
          <w:rFonts w:ascii="Times New Roman" w:eastAsia="標楷體" w:hAnsi="Times New Roman" w:cs="Times New Roman" w:hint="eastAsia"/>
          <w:b/>
          <w:sz w:val="20"/>
          <w:szCs w:val="32"/>
        </w:rPr>
        <w:t>.</w:t>
      </w:r>
      <w:r w:rsidR="00F46F74">
        <w:rPr>
          <w:rFonts w:ascii="Times New Roman" w:eastAsia="標楷體" w:hAnsi="Times New Roman" w:cs="Times New Roman" w:hint="eastAsia"/>
          <w:b/>
          <w:sz w:val="20"/>
          <w:szCs w:val="32"/>
        </w:rPr>
        <w:t>2</w:t>
      </w:r>
      <w:r w:rsidR="00321CF3">
        <w:rPr>
          <w:rFonts w:ascii="Times New Roman" w:eastAsia="標楷體" w:hAnsi="Times New Roman" w:cs="Times New Roman" w:hint="eastAsia"/>
          <w:b/>
          <w:sz w:val="20"/>
          <w:szCs w:val="32"/>
        </w:rPr>
        <w:t>6</w:t>
      </w:r>
      <w:r w:rsidRPr="007521B8">
        <w:rPr>
          <w:rFonts w:ascii="Times New Roman" w:eastAsia="標楷體" w:hAnsi="Times New Roman" w:cs="Times New Roman" w:hint="eastAsia"/>
          <w:b/>
          <w:sz w:val="20"/>
          <w:szCs w:val="32"/>
        </w:rPr>
        <w:t>版</w:t>
      </w:r>
    </w:p>
    <w:p w14:paraId="26F71D0A" w14:textId="77777777" w:rsidR="005E11C3" w:rsidRPr="007521B8" w:rsidRDefault="005E11C3" w:rsidP="00387E56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壹、</w:t>
      </w:r>
      <w:r w:rsidR="00784CF6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社群資訊</w:t>
      </w:r>
    </w:p>
    <w:tbl>
      <w:tblPr>
        <w:tblW w:w="10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6"/>
        <w:gridCol w:w="1276"/>
        <w:gridCol w:w="284"/>
        <w:gridCol w:w="1134"/>
        <w:gridCol w:w="1275"/>
        <w:gridCol w:w="284"/>
        <w:gridCol w:w="1417"/>
        <w:gridCol w:w="567"/>
        <w:gridCol w:w="2552"/>
      </w:tblGrid>
      <w:tr w:rsidR="005E11C3" w:rsidRPr="007521B8" w14:paraId="71AC9145" w14:textId="77777777" w:rsidTr="00577631">
        <w:trPr>
          <w:trHeight w:val="492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1CF10" w14:textId="77777777" w:rsidR="005E11C3" w:rsidRPr="007521B8" w:rsidRDefault="005E11C3" w:rsidP="00CB4131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社群名稱</w:t>
            </w:r>
          </w:p>
        </w:tc>
        <w:tc>
          <w:tcPr>
            <w:tcW w:w="8789" w:type="dxa"/>
            <w:gridSpan w:val="8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18F20" w14:textId="77777777" w:rsidR="005E11C3" w:rsidRPr="007521B8" w:rsidRDefault="005E11C3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7631" w:rsidRPr="007521B8" w14:paraId="2591155D" w14:textId="77777777" w:rsidTr="00D05CBE">
        <w:trPr>
          <w:trHeight w:val="337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DEB52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 w:hint="eastAsia"/>
                <w:b/>
              </w:rPr>
              <w:t>社群</w:t>
            </w:r>
            <w:r w:rsidRPr="007521B8">
              <w:rPr>
                <w:rFonts w:ascii="Times New Roman" w:eastAsia="標楷體" w:hAnsi="Times New Roman" w:cs="Times New Roman"/>
                <w:b/>
              </w:rPr>
              <w:t>召集人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967F4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5DA33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0B936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0890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hint="eastAsia"/>
              </w:rPr>
              <w:t>校內分機</w:t>
            </w:r>
            <w:r w:rsidRPr="007521B8">
              <w:rPr>
                <w:rFonts w:ascii="Times New Roman" w:eastAsia="標楷體" w:hAnsi="Times New Roman" w:hint="eastAsia"/>
              </w:rPr>
              <w:t>/</w:t>
            </w:r>
            <w:r w:rsidRPr="007521B8">
              <w:rPr>
                <w:rFonts w:ascii="Times New Roman" w:eastAsia="標楷體" w:hAnsi="Times New Roman" w:hint="eastAsia"/>
              </w:rPr>
              <w:t>手機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B3BC6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/>
              </w:rPr>
              <w:t>E-mail</w:t>
            </w:r>
          </w:p>
        </w:tc>
      </w:tr>
      <w:tr w:rsidR="00577631" w:rsidRPr="007521B8" w14:paraId="1BA9626D" w14:textId="77777777" w:rsidTr="00D05CBE">
        <w:trPr>
          <w:trHeight w:val="381"/>
        </w:trPr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D6322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0DABB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4076F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DFC72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9A6D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3087B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7631" w:rsidRPr="007521B8" w14:paraId="4FAA0136" w14:textId="77777777" w:rsidTr="00D05CBE">
        <w:trPr>
          <w:trHeight w:val="411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1C04C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聯絡窗口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AEF23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4EF26" w14:textId="77777777" w:rsidR="00D056FB" w:rsidRPr="007521B8" w:rsidRDefault="00D056FB" w:rsidP="00CB4131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7720C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301F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5CF2E" w14:textId="77777777" w:rsidR="00D056FB" w:rsidRPr="007521B8" w:rsidRDefault="00D056FB" w:rsidP="00CB4131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11C3" w:rsidRPr="007521B8" w14:paraId="23B211EF" w14:textId="77777777" w:rsidTr="007521B8">
        <w:trPr>
          <w:trHeight w:val="392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7C0BA" w14:textId="30F0B554" w:rsidR="005E11C3" w:rsidRPr="007521B8" w:rsidRDefault="005E11C3" w:rsidP="007521B8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社群屬性</w:t>
            </w:r>
          </w:p>
        </w:tc>
        <w:tc>
          <w:tcPr>
            <w:tcW w:w="878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995BC" w14:textId="77777777" w:rsidR="005E11C3" w:rsidRPr="007521B8" w:rsidRDefault="005E11C3" w:rsidP="007521B8">
            <w:pPr>
              <w:pStyle w:val="a5"/>
              <w:tabs>
                <w:tab w:val="left" w:pos="540"/>
              </w:tabs>
              <w:ind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521B8">
              <w:rPr>
                <w:rFonts w:ascii="Times New Roman" w:eastAsia="標楷體" w:hAnsi="Times New Roman"/>
              </w:rPr>
              <w:t>社群類別</w:t>
            </w:r>
            <w:r w:rsidRPr="007521B8">
              <w:rPr>
                <w:rFonts w:ascii="Times New Roman" w:eastAsia="標楷體" w:hAnsi="Times New Roman" w:hint="eastAsia"/>
                <w:color w:val="0000FF"/>
              </w:rPr>
              <w:t>(</w:t>
            </w:r>
            <w:proofErr w:type="gramStart"/>
            <w:r w:rsidRPr="007521B8">
              <w:rPr>
                <w:rFonts w:ascii="Times New Roman" w:eastAsia="標楷體" w:hAnsi="Times New Roman" w:hint="eastAsia"/>
                <w:color w:val="0000FF"/>
              </w:rPr>
              <w:t>請擇</w:t>
            </w:r>
            <w:proofErr w:type="gramEnd"/>
            <w:r w:rsidRPr="007521B8">
              <w:rPr>
                <w:rFonts w:ascii="Times New Roman" w:eastAsia="標楷體" w:hAnsi="Times New Roman" w:hint="eastAsia"/>
                <w:color w:val="0000FF"/>
              </w:rPr>
              <w:t>一</w:t>
            </w:r>
            <w:r w:rsidR="00F9712A" w:rsidRPr="007521B8">
              <w:rPr>
                <w:rFonts w:ascii="Times New Roman" w:eastAsia="標楷體" w:hAnsi="Times New Roman" w:hint="eastAsia"/>
                <w:color w:val="0000FF"/>
              </w:rPr>
              <w:t>，請先詳閱申請</w:t>
            </w:r>
            <w:r w:rsidR="00160193" w:rsidRPr="007521B8">
              <w:rPr>
                <w:rFonts w:ascii="Times New Roman" w:eastAsia="標楷體" w:hAnsi="Times New Roman" w:hint="eastAsia"/>
                <w:color w:val="0000FF"/>
              </w:rPr>
              <w:t>公告</w:t>
            </w:r>
            <w:r w:rsidR="00F9712A" w:rsidRPr="007521B8">
              <w:rPr>
                <w:rFonts w:ascii="Times New Roman" w:eastAsia="標楷體" w:hAnsi="Times New Roman" w:hint="eastAsia"/>
                <w:color w:val="0000FF"/>
              </w:rPr>
              <w:t>中的社群類別說明</w:t>
            </w:r>
            <w:r w:rsidRPr="007521B8">
              <w:rPr>
                <w:rFonts w:ascii="Times New Roman" w:eastAsia="標楷體" w:hAnsi="Times New Roman" w:hint="eastAsia"/>
                <w:color w:val="0000FF"/>
              </w:rPr>
              <w:t>)</w:t>
            </w:r>
          </w:p>
        </w:tc>
      </w:tr>
      <w:tr w:rsidR="007521B8" w:rsidRPr="007521B8" w14:paraId="5C974D4F" w14:textId="77777777" w:rsidTr="007521B8">
        <w:trPr>
          <w:trHeight w:val="1462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6BFFD" w14:textId="77777777" w:rsidR="007521B8" w:rsidRPr="007521B8" w:rsidRDefault="007521B8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DD2AC" w14:textId="162DB2F7" w:rsidR="007521B8" w:rsidRPr="007521B8" w:rsidRDefault="005367C8" w:rsidP="007521B8">
            <w:pPr>
              <w:pStyle w:val="a5"/>
              <w:tabs>
                <w:tab w:val="left" w:pos="1217"/>
              </w:tabs>
              <w:spacing w:line="360" w:lineRule="auto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bookmarkStart w:id="0" w:name="_Hlk185858327"/>
            <w:proofErr w:type="gramStart"/>
            <w:r w:rsidR="007521B8" w:rsidRPr="007521B8">
              <w:rPr>
                <w:rFonts w:ascii="Times New Roman" w:eastAsia="標楷體" w:hAnsi="Times New Roman"/>
                <w:szCs w:val="24"/>
              </w:rPr>
              <w:t>共學共創</w:t>
            </w:r>
            <w:proofErr w:type="gramEnd"/>
            <w:r w:rsidR="007521B8" w:rsidRPr="007521B8">
              <w:rPr>
                <w:rFonts w:ascii="Times New Roman" w:eastAsia="標楷體" w:hAnsi="Times New Roman"/>
                <w:szCs w:val="24"/>
              </w:rPr>
              <w:t>社群</w:t>
            </w:r>
            <w:bookmarkEnd w:id="0"/>
            <w:r w:rsidR="007521B8">
              <w:rPr>
                <w:rFonts w:ascii="Times New Roman" w:eastAsia="標楷體" w:hAnsi="Times New Roman" w:hint="eastAsia"/>
                <w:szCs w:val="24"/>
              </w:rPr>
              <w:t xml:space="preserve">　　　</w:t>
            </w:r>
            <w:r w:rsidR="006C19CC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7521B8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E20CF2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bookmarkStart w:id="1" w:name="_Hlk185859127"/>
            <w:r w:rsidR="00DE0D0F" w:rsidRPr="007521B8">
              <w:rPr>
                <w:rFonts w:ascii="Times New Roman" w:eastAsia="標楷體" w:hAnsi="Times New Roman" w:hint="eastAsia"/>
                <w:szCs w:val="24"/>
              </w:rPr>
              <w:t>自主學習教學</w:t>
            </w:r>
            <w:r w:rsidR="00DE0D0F" w:rsidRPr="007521B8">
              <w:rPr>
                <w:rFonts w:ascii="Times New Roman" w:eastAsia="標楷體" w:hAnsi="Times New Roman"/>
                <w:szCs w:val="24"/>
              </w:rPr>
              <w:t>社群</w:t>
            </w:r>
            <w:bookmarkEnd w:id="1"/>
          </w:p>
          <w:p w14:paraId="3977F078" w14:textId="005C5C48" w:rsidR="007521B8" w:rsidRPr="007521B8" w:rsidRDefault="00DE0D0F" w:rsidP="007521B8">
            <w:pPr>
              <w:pStyle w:val="a5"/>
              <w:tabs>
                <w:tab w:val="left" w:pos="540"/>
              </w:tabs>
              <w:spacing w:line="360" w:lineRule="auto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Pr="007521B8">
              <w:rPr>
                <w:rFonts w:ascii="Times New Roman" w:eastAsia="標楷體" w:hAnsi="Times New Roman"/>
                <w:szCs w:val="24"/>
              </w:rPr>
              <w:t>教學</w:t>
            </w:r>
            <w:r w:rsidRPr="007521B8">
              <w:rPr>
                <w:rFonts w:ascii="Times New Roman" w:eastAsia="標楷體" w:hAnsi="Times New Roman" w:hint="eastAsia"/>
                <w:szCs w:val="24"/>
              </w:rPr>
              <w:t>實踐</w:t>
            </w:r>
            <w:r w:rsidRPr="007521B8">
              <w:rPr>
                <w:rFonts w:ascii="Times New Roman" w:eastAsia="標楷體" w:hAnsi="Times New Roman"/>
                <w:szCs w:val="24"/>
              </w:rPr>
              <w:t>研究社群</w:t>
            </w:r>
            <w:r w:rsidR="007521B8"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 w:rsidR="00E20CF2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 w:rsidR="006C19CC">
              <w:rPr>
                <w:rFonts w:ascii="Times New Roman" w:eastAsia="標楷體" w:hAnsi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 w:rsidRPr="007521B8">
              <w:rPr>
                <w:rFonts w:ascii="Times New Roman" w:eastAsia="標楷體" w:hAnsi="Times New Roman"/>
                <w:szCs w:val="24"/>
              </w:rPr>
              <w:t>數</w:t>
            </w:r>
            <w:r w:rsidRPr="00350503">
              <w:rPr>
                <w:rFonts w:ascii="Times New Roman" w:eastAsia="標楷體" w:hAnsi="Times New Roman"/>
                <w:szCs w:val="24"/>
              </w:rPr>
              <w:t>位</w:t>
            </w:r>
            <w:r w:rsidR="004E3716" w:rsidRPr="00350503">
              <w:rPr>
                <w:rFonts w:ascii="Times New Roman" w:eastAsia="標楷體" w:hAnsi="Times New Roman" w:hint="eastAsia"/>
                <w:szCs w:val="24"/>
              </w:rPr>
              <w:t>與</w:t>
            </w:r>
            <w:r w:rsidRPr="00350503">
              <w:rPr>
                <w:rFonts w:ascii="Times New Roman" w:eastAsia="標楷體" w:hAnsi="Times New Roman" w:hint="eastAsia"/>
                <w:szCs w:val="24"/>
              </w:rPr>
              <w:t>雙語</w:t>
            </w:r>
            <w:r w:rsidRPr="00350503">
              <w:rPr>
                <w:rFonts w:ascii="Times New Roman" w:eastAsia="標楷體" w:hAnsi="Times New Roman"/>
                <w:szCs w:val="24"/>
              </w:rPr>
              <w:t>教學</w:t>
            </w:r>
            <w:r w:rsidRPr="007521B8">
              <w:rPr>
                <w:rFonts w:ascii="Times New Roman" w:eastAsia="標楷體" w:hAnsi="Times New Roman"/>
                <w:szCs w:val="24"/>
              </w:rPr>
              <w:t>社群</w:t>
            </w:r>
          </w:p>
          <w:p w14:paraId="77B7ADE6" w14:textId="3E0B5484" w:rsidR="007521B8" w:rsidRPr="007521B8" w:rsidRDefault="005367C8" w:rsidP="007521B8">
            <w:pPr>
              <w:pStyle w:val="a5"/>
              <w:tabs>
                <w:tab w:val="left" w:pos="540"/>
              </w:tabs>
              <w:spacing w:line="360" w:lineRule="auto"/>
              <w:ind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="007521B8" w:rsidRPr="007521B8">
              <w:rPr>
                <w:rFonts w:ascii="Times New Roman" w:eastAsia="標楷體" w:hAnsi="Times New Roman"/>
                <w:szCs w:val="24"/>
              </w:rPr>
              <w:t>教學跨域</w:t>
            </w:r>
            <w:r w:rsidR="007521B8" w:rsidRPr="004E3716">
              <w:rPr>
                <w:rFonts w:ascii="Times New Roman" w:eastAsia="標楷體" w:hAnsi="Times New Roman"/>
                <w:szCs w:val="24"/>
              </w:rPr>
              <w:t>創新</w:t>
            </w:r>
            <w:r w:rsidR="00E20CF2" w:rsidRPr="004E3716">
              <w:rPr>
                <w:rFonts w:ascii="Times New Roman" w:eastAsia="標楷體" w:hAnsi="Times New Roman" w:hint="eastAsia"/>
                <w:szCs w:val="24"/>
              </w:rPr>
              <w:t>永續</w:t>
            </w:r>
            <w:r w:rsidR="007521B8" w:rsidRPr="004E3716">
              <w:rPr>
                <w:rFonts w:ascii="Times New Roman" w:eastAsia="標楷體" w:hAnsi="Times New Roman"/>
                <w:szCs w:val="24"/>
              </w:rPr>
              <w:t>社</w:t>
            </w:r>
            <w:r w:rsidR="007521B8" w:rsidRPr="007521B8">
              <w:rPr>
                <w:rFonts w:ascii="Times New Roman" w:eastAsia="標楷體" w:hAnsi="Times New Roman"/>
                <w:szCs w:val="24"/>
              </w:rPr>
              <w:t>群</w:t>
            </w:r>
            <w:proofErr w:type="gramEnd"/>
            <w:r w:rsidR="007521B8">
              <w:rPr>
                <w:rFonts w:ascii="Times New Roman" w:eastAsia="標楷體" w:hAnsi="Times New Roman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 w:rsidR="007521B8" w:rsidRPr="007521B8">
              <w:rPr>
                <w:rFonts w:ascii="Times New Roman" w:eastAsia="標楷體" w:hAnsi="Times New Roman" w:hint="eastAsia"/>
                <w:szCs w:val="24"/>
              </w:rPr>
              <w:t>校務發展研究</w:t>
            </w:r>
            <w:r w:rsidR="007521B8" w:rsidRPr="007521B8">
              <w:rPr>
                <w:rFonts w:ascii="Times New Roman" w:eastAsia="標楷體" w:hAnsi="Times New Roman"/>
                <w:szCs w:val="24"/>
              </w:rPr>
              <w:t>社群</w:t>
            </w:r>
          </w:p>
        </w:tc>
      </w:tr>
      <w:tr w:rsidR="005E11C3" w:rsidRPr="007521B8" w14:paraId="5CA2AEB9" w14:textId="77777777" w:rsidTr="005757B6">
        <w:trPr>
          <w:trHeight w:val="432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E5E3C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21EC1" w14:textId="77777777" w:rsidR="005E11C3" w:rsidRPr="007521B8" w:rsidRDefault="0073060A" w:rsidP="007521B8">
            <w:pPr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hint="eastAsia"/>
              </w:rPr>
              <w:t>教與學的應用議題</w:t>
            </w:r>
            <w:r w:rsidR="005E11C3" w:rsidRPr="007521B8">
              <w:rPr>
                <w:rFonts w:ascii="Times New Roman" w:eastAsia="標楷體" w:hAnsi="Times New Roman"/>
              </w:rPr>
              <w:t>選擇</w:t>
            </w:r>
            <w:r w:rsidR="005E11C3" w:rsidRPr="007521B8">
              <w:rPr>
                <w:rFonts w:ascii="Times New Roman" w:eastAsia="標楷體" w:hAnsi="Times New Roman" w:cs="Times New Roman" w:hint="eastAsia"/>
                <w:color w:val="0000FF"/>
              </w:rPr>
              <w:t>(</w:t>
            </w:r>
            <w:r w:rsidR="005E11C3" w:rsidRPr="007521B8">
              <w:rPr>
                <w:rFonts w:ascii="Times New Roman" w:eastAsia="標楷體" w:hAnsi="Times New Roman" w:cs="Times New Roman" w:hint="eastAsia"/>
                <w:color w:val="0000FF"/>
              </w:rPr>
              <w:t>可複選</w:t>
            </w:r>
            <w:r w:rsidR="005E11C3" w:rsidRPr="007521B8">
              <w:rPr>
                <w:rFonts w:ascii="Times New Roman" w:eastAsia="標楷體" w:hAnsi="Times New Roman" w:cs="Times New Roman" w:hint="eastAsia"/>
                <w:color w:val="0000FF"/>
              </w:rPr>
              <w:t>)</w:t>
            </w:r>
          </w:p>
        </w:tc>
      </w:tr>
      <w:tr w:rsidR="005E11C3" w:rsidRPr="007521B8" w14:paraId="60DC016F" w14:textId="77777777" w:rsidTr="00577631">
        <w:trPr>
          <w:trHeight w:val="432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5DC86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7DA32" w14:textId="76D81EDC" w:rsidR="00A34C41" w:rsidRDefault="005367C8" w:rsidP="007521B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8F2409" w:rsidRPr="007521B8">
              <w:rPr>
                <w:rFonts w:ascii="Times New Roman" w:eastAsia="標楷體" w:hAnsi="Times New Roman" w:cs="Times New Roman"/>
              </w:rPr>
              <w:t>人文關懷與實踐</w:t>
            </w:r>
            <w:r w:rsidR="007521B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6C19C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7521B8">
              <w:rPr>
                <w:rFonts w:ascii="Times New Roman" w:eastAsia="標楷體" w:hAnsi="Times New Roman" w:cs="Times New Roman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 w:rsidR="005E11C3" w:rsidRPr="007521B8">
              <w:rPr>
                <w:rFonts w:ascii="Times New Roman" w:eastAsia="標楷體" w:hAnsi="Times New Roman" w:cs="Times New Roman"/>
              </w:rPr>
              <w:t>樂齡生活</w:t>
            </w:r>
            <w:proofErr w:type="gramEnd"/>
            <w:r w:rsidR="005E11C3" w:rsidRPr="007521B8">
              <w:rPr>
                <w:rFonts w:ascii="Times New Roman" w:eastAsia="標楷體" w:hAnsi="Times New Roman" w:cs="Times New Roman"/>
              </w:rPr>
              <w:t>與科技</w:t>
            </w:r>
            <w:r w:rsidR="007521B8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6C19C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7521B8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A34C41">
              <w:rPr>
                <w:rFonts w:ascii="標楷體" w:eastAsia="標楷體" w:hAnsi="標楷體"/>
              </w:rPr>
              <w:t>□</w:t>
            </w:r>
            <w:r w:rsidR="00A34C41" w:rsidRPr="007521B8">
              <w:rPr>
                <w:rFonts w:ascii="Times New Roman" w:eastAsia="標楷體" w:hAnsi="Times New Roman" w:cs="Times New Roman"/>
              </w:rPr>
              <w:t>生態環境與治理</w:t>
            </w:r>
          </w:p>
          <w:p w14:paraId="5FD4CEDE" w14:textId="0DFCF210" w:rsidR="005E11C3" w:rsidRPr="007521B8" w:rsidRDefault="00A34C41" w:rsidP="007521B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7521B8">
              <w:rPr>
                <w:rFonts w:ascii="Times New Roman" w:eastAsia="標楷體" w:hAnsi="Times New Roman" w:cs="Times New Roman"/>
              </w:rPr>
              <w:t>地方創生與產業</w:t>
            </w:r>
            <w:r>
              <w:rPr>
                <w:rFonts w:ascii="Times New Roman" w:eastAsia="標楷體" w:hAnsi="Times New Roman" w:cs="Times New Roman" w:hint="eastAsia"/>
              </w:rPr>
              <w:t xml:space="preserve">　　　　</w:t>
            </w:r>
            <w:r w:rsidR="005367C8">
              <w:rPr>
                <w:rFonts w:ascii="標楷體" w:eastAsia="標楷體" w:hAnsi="標楷體"/>
              </w:rPr>
              <w:t>□</w:t>
            </w:r>
            <w:r w:rsidR="008F2409" w:rsidRPr="007521B8">
              <w:rPr>
                <w:rFonts w:ascii="Times New Roman" w:eastAsia="標楷體" w:hAnsi="Times New Roman" w:cs="Times New Roman" w:hint="eastAsia"/>
              </w:rPr>
              <w:t>AI</w:t>
            </w:r>
            <w:r w:rsidR="008F2409" w:rsidRPr="007521B8">
              <w:rPr>
                <w:rFonts w:ascii="Times New Roman" w:eastAsia="標楷體" w:hAnsi="Times New Roman" w:cs="Times New Roman" w:hint="eastAsia"/>
              </w:rPr>
              <w:t>科技與數位</w:t>
            </w:r>
            <w:r>
              <w:rPr>
                <w:rFonts w:ascii="Times New Roman" w:eastAsia="標楷體" w:hAnsi="Times New Roman" w:cs="Times New Roman" w:hint="eastAsia"/>
              </w:rPr>
              <w:t>應用</w:t>
            </w:r>
          </w:p>
          <w:p w14:paraId="0210FD8F" w14:textId="25FA06E3" w:rsidR="005E11C3" w:rsidRPr="007521B8" w:rsidRDefault="005367C8" w:rsidP="00A34C41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D72CE5" w:rsidRPr="007521B8">
              <w:rPr>
                <w:rFonts w:ascii="Times New Roman" w:eastAsia="標楷體" w:hAnsi="Times New Roman" w:cs="Times New Roman" w:hint="eastAsia"/>
              </w:rPr>
              <w:t>氣候變遷</w:t>
            </w:r>
            <w:proofErr w:type="gramStart"/>
            <w:r w:rsidR="00D72CE5" w:rsidRPr="007521B8">
              <w:rPr>
                <w:rFonts w:ascii="Times New Roman" w:eastAsia="標楷體" w:hAnsi="Times New Roman" w:cs="Times New Roman" w:hint="eastAsia"/>
              </w:rPr>
              <w:t>與淨零排放</w:t>
            </w:r>
            <w:proofErr w:type="gramEnd"/>
            <w:r w:rsidR="00A34C41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="006C19CC">
              <w:rPr>
                <w:rFonts w:ascii="標楷體" w:eastAsia="標楷體" w:hAnsi="標楷體"/>
              </w:rPr>
              <w:t>□</w:t>
            </w:r>
            <w:r w:rsidR="006C19CC" w:rsidRPr="007521B8">
              <w:rPr>
                <w:rFonts w:ascii="Times New Roman" w:eastAsia="標楷體" w:hAnsi="Times New Roman" w:cs="Times New Roman" w:hint="eastAsia"/>
              </w:rPr>
              <w:t>自訂議題</w:t>
            </w:r>
            <w:r w:rsidR="00A34C41">
              <w:rPr>
                <w:rFonts w:ascii="Times New Roman" w:eastAsia="標楷體" w:hAnsi="Times New Roman" w:cs="Times New Roman" w:hint="eastAsia"/>
              </w:rPr>
              <w:t>：</w:t>
            </w:r>
            <w:r w:rsidR="00A34C41">
              <w:rPr>
                <w:rFonts w:ascii="Times New Roman" w:eastAsia="標楷體" w:hAnsi="Times New Roman" w:cs="Times New Roman" w:hint="eastAsia"/>
              </w:rPr>
              <w:t>_______________</w:t>
            </w:r>
          </w:p>
        </w:tc>
      </w:tr>
      <w:tr w:rsidR="00FA1587" w:rsidRPr="007521B8" w14:paraId="1B56B4D8" w14:textId="77777777" w:rsidTr="00577631">
        <w:trPr>
          <w:trHeight w:val="432"/>
        </w:trPr>
        <w:tc>
          <w:tcPr>
            <w:tcW w:w="168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FD8CA" w14:textId="77777777" w:rsidR="00FA1587" w:rsidRPr="007521B8" w:rsidRDefault="00FA1587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 w:hint="eastAsia"/>
                <w:b/>
              </w:rPr>
              <w:t>成員背景</w:t>
            </w:r>
          </w:p>
          <w:p w14:paraId="0D9CA995" w14:textId="77777777" w:rsidR="00FA1587" w:rsidRPr="007521B8" w:rsidRDefault="00FA1587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</w:rPr>
              <w:t>(</w:t>
            </w:r>
            <w:r w:rsidRPr="007521B8">
              <w:rPr>
                <w:rFonts w:ascii="Times New Roman" w:eastAsia="標楷體" w:hAnsi="Times New Roman" w:cs="Times New Roman" w:hint="eastAsia"/>
              </w:rPr>
              <w:t>可複選</w:t>
            </w:r>
            <w:r w:rsidRPr="007521B8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277B2" w14:textId="57929F3E" w:rsidR="00FA1587" w:rsidRPr="007521B8" w:rsidRDefault="005367C8" w:rsidP="00FA158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FA1587" w:rsidRPr="007521B8">
              <w:rPr>
                <w:rFonts w:ascii="Times New Roman" w:eastAsia="標楷體" w:hAnsi="Times New Roman"/>
              </w:rPr>
              <w:t>新進教師</w:t>
            </w:r>
            <w:r w:rsidR="007521B8">
              <w:rPr>
                <w:rFonts w:ascii="Times New Roman" w:eastAsia="標楷體" w:hAnsi="Times New Roman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 w:rsidR="00FA1587" w:rsidRPr="007521B8">
              <w:rPr>
                <w:rFonts w:ascii="Times New Roman" w:eastAsia="標楷體" w:hAnsi="Times New Roman"/>
              </w:rPr>
              <w:t>跨</w:t>
            </w:r>
            <w:r w:rsidR="00FA1587" w:rsidRPr="007521B8">
              <w:rPr>
                <w:rFonts w:ascii="Times New Roman" w:eastAsia="標楷體" w:hAnsi="Times New Roman" w:hint="eastAsia"/>
              </w:rPr>
              <w:t>院</w:t>
            </w:r>
            <w:r w:rsidR="00FA1587" w:rsidRPr="007521B8">
              <w:rPr>
                <w:rFonts w:ascii="Times New Roman" w:eastAsia="標楷體" w:hAnsi="Times New Roman" w:hint="eastAsia"/>
              </w:rPr>
              <w:t>/</w:t>
            </w:r>
            <w:r w:rsidR="00FA1587" w:rsidRPr="007521B8">
              <w:rPr>
                <w:rFonts w:ascii="Times New Roman" w:eastAsia="標楷體" w:hAnsi="Times New Roman"/>
              </w:rPr>
              <w:t>系所</w:t>
            </w:r>
            <w:r w:rsidR="007521B8">
              <w:rPr>
                <w:rFonts w:ascii="Times New Roman" w:eastAsia="標楷體" w:hAnsi="Times New Roman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 w:rsidR="00FA1587" w:rsidRPr="007521B8">
              <w:rPr>
                <w:rFonts w:ascii="Times New Roman" w:eastAsia="標楷體" w:hAnsi="Times New Roman"/>
              </w:rPr>
              <w:t>跨</w:t>
            </w:r>
            <w:r w:rsidR="00FA1587" w:rsidRPr="007521B8">
              <w:rPr>
                <w:rFonts w:ascii="Times New Roman" w:eastAsia="標楷體" w:hAnsi="Times New Roman" w:hint="eastAsia"/>
              </w:rPr>
              <w:t>校</w:t>
            </w:r>
            <w:r w:rsidR="007521B8">
              <w:rPr>
                <w:rFonts w:ascii="Times New Roman" w:eastAsia="標楷體" w:hAnsi="Times New Roman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 w:rsidR="00FA1587" w:rsidRPr="007521B8">
              <w:rPr>
                <w:rFonts w:ascii="Times New Roman" w:eastAsia="標楷體" w:hAnsi="Times New Roman"/>
              </w:rPr>
              <w:t>跨國</w:t>
            </w:r>
            <w:r w:rsidR="007521B8">
              <w:rPr>
                <w:rFonts w:ascii="Times New Roman" w:eastAsia="標楷體" w:hAnsi="Times New Roman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□</w:t>
            </w:r>
            <w:r w:rsidR="00FA1587" w:rsidRPr="007521B8">
              <w:rPr>
                <w:rFonts w:ascii="Times New Roman" w:eastAsia="標楷體" w:hAnsi="Times New Roman"/>
              </w:rPr>
              <w:t>其他：</w:t>
            </w:r>
            <w:r w:rsidR="00FA1587" w:rsidRPr="007521B8">
              <w:rPr>
                <w:rFonts w:ascii="Times New Roman" w:eastAsia="標楷體" w:hAnsi="Times New Roman"/>
              </w:rPr>
              <w:t>_________</w:t>
            </w:r>
            <w:r w:rsidR="00FA1587" w:rsidRPr="007521B8">
              <w:rPr>
                <w:rFonts w:ascii="Times New Roman" w:eastAsia="標楷體" w:hAnsi="Times New Roman" w:hint="eastAsia"/>
              </w:rPr>
              <w:t>(</w:t>
            </w:r>
            <w:r w:rsidR="00FA1587" w:rsidRPr="007521B8">
              <w:rPr>
                <w:rFonts w:ascii="Times New Roman" w:eastAsia="標楷體" w:hAnsi="Times New Roman" w:hint="eastAsia"/>
              </w:rPr>
              <w:t>如業界</w:t>
            </w:r>
            <w:r w:rsidR="00FA1587" w:rsidRPr="007521B8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056FB" w:rsidRPr="007521B8" w14:paraId="60917DED" w14:textId="77777777" w:rsidTr="004E6F5D">
        <w:trPr>
          <w:trHeight w:val="457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47964" w14:textId="77777777" w:rsidR="00D056FB" w:rsidRPr="007521B8" w:rsidRDefault="00D056FB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社群成員</w:t>
            </w:r>
          </w:p>
          <w:p w14:paraId="01FDD8DB" w14:textId="4B7C0E5A" w:rsidR="00884422" w:rsidRPr="007521B8" w:rsidRDefault="00884422" w:rsidP="00DC2E8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hint="eastAsia"/>
              </w:rPr>
              <w:t>(</w:t>
            </w:r>
            <w:r w:rsidRPr="007521B8">
              <w:rPr>
                <w:rFonts w:ascii="Times New Roman" w:eastAsia="標楷體" w:hAnsi="Times New Roman" w:hint="eastAsia"/>
              </w:rPr>
              <w:t>至少含三名以上本校教師</w:t>
            </w:r>
            <w:r w:rsidRPr="007521B8">
              <w:rPr>
                <w:rFonts w:ascii="Times New Roman" w:eastAsia="標楷體" w:hAnsi="Times New Roman" w:hint="eastAsia"/>
              </w:rPr>
              <w:t>)</w:t>
            </w:r>
            <w:r w:rsidRPr="007521B8">
              <w:rPr>
                <w:rFonts w:ascii="Times New Roman" w:eastAsia="標楷體" w:hAnsi="Times New Roman"/>
              </w:rPr>
              <w:t xml:space="preserve"> (</w:t>
            </w:r>
            <w:r w:rsidRPr="007521B8">
              <w:rPr>
                <w:rFonts w:ascii="Times New Roman" w:eastAsia="標楷體" w:hAnsi="Times New Roman"/>
              </w:rPr>
              <w:t>請</w:t>
            </w:r>
            <w:r w:rsidR="00DC2E8C">
              <w:rPr>
                <w:rFonts w:ascii="Times New Roman" w:eastAsia="標楷體" w:hAnsi="Times New Roman" w:hint="eastAsia"/>
              </w:rPr>
              <w:t>依需求</w:t>
            </w:r>
            <w:r w:rsidRPr="007521B8">
              <w:rPr>
                <w:rFonts w:ascii="Times New Roman" w:eastAsia="標楷體" w:hAnsi="Times New Roman"/>
              </w:rPr>
              <w:t>增</w:t>
            </w:r>
            <w:r w:rsidR="00DC2E8C">
              <w:rPr>
                <w:rFonts w:ascii="Times New Roman" w:eastAsia="標楷體" w:hAnsi="Times New Roman" w:hint="eastAsia"/>
              </w:rPr>
              <w:t>減</w:t>
            </w:r>
            <w:r w:rsidRPr="007521B8">
              <w:rPr>
                <w:rFonts w:ascii="Times New Roman" w:eastAsia="標楷體" w:hAnsi="Times New Roman"/>
              </w:rPr>
              <w:t>列</w:t>
            </w:r>
            <w:r w:rsidR="00DC2E8C">
              <w:rPr>
                <w:rFonts w:ascii="Times New Roman" w:eastAsia="標楷體" w:hAnsi="Times New Roman" w:hint="eastAsia"/>
              </w:rPr>
              <w:t>數</w:t>
            </w:r>
            <w:r w:rsidRPr="007521B8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502BC" w14:textId="77777777" w:rsidR="00D056FB" w:rsidRPr="007521B8" w:rsidRDefault="00D056FB" w:rsidP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68A1D" w14:textId="5C3F1CC1" w:rsidR="00D056FB" w:rsidRPr="007521B8" w:rsidRDefault="00D056FB" w:rsidP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</w:rPr>
              <w:t>現任職單位</w:t>
            </w:r>
            <w:r w:rsidR="00DC2E8C">
              <w:rPr>
                <w:rFonts w:ascii="Times New Roman" w:eastAsia="標楷體" w:hAnsi="Times New Roman" w:cs="Times New Roman" w:hint="eastAsia"/>
              </w:rPr>
              <w:t>/</w:t>
            </w:r>
            <w:r w:rsidR="00DC2E8C">
              <w:rPr>
                <w:rFonts w:ascii="Times New Roman" w:eastAsia="標楷體" w:hAnsi="Times New Roman" w:cs="Times New Roman" w:hint="eastAsia"/>
              </w:rPr>
              <w:t>系所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D64A1" w14:textId="77777777" w:rsidR="00D056FB" w:rsidRPr="007521B8" w:rsidRDefault="00D056FB" w:rsidP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A4E7A" w14:textId="77777777" w:rsidR="00D056FB" w:rsidRPr="007521B8" w:rsidRDefault="00D056FB" w:rsidP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 w:cs="Times New Roman"/>
              </w:rPr>
              <w:t>E-mail</w:t>
            </w:r>
          </w:p>
        </w:tc>
      </w:tr>
      <w:tr w:rsidR="00447AE4" w:rsidRPr="007521B8" w14:paraId="6A33E037" w14:textId="77777777" w:rsidTr="004E6F5D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8E49C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703A6" w14:textId="10983F0C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3BC03" w14:textId="77777777" w:rsidR="00447AE4" w:rsidRPr="007521B8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0AE95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66EC1" w14:textId="3BB7738B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RPr="007521B8" w14:paraId="24FC30BD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D92CB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55667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09365" w14:textId="77777777" w:rsidR="00447AE4" w:rsidRPr="007521B8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36BB4" w14:textId="77777777" w:rsidR="00447AE4" w:rsidRPr="007521B8" w:rsidRDefault="00447AE4" w:rsidP="001C4AC5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77BFB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RPr="007521B8" w14:paraId="710CF4EB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6935B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FFBF4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176B8" w14:textId="77777777" w:rsidR="00447AE4" w:rsidRPr="007521B8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4115D" w14:textId="77777777" w:rsidR="00447AE4" w:rsidRPr="007521B8" w:rsidRDefault="00447AE4" w:rsidP="00D25D3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AF02F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RPr="007521B8" w14:paraId="443E3C2A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CBDE8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E1B5C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C8D75" w14:textId="77777777" w:rsidR="00447AE4" w:rsidRPr="007521B8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BB738" w14:textId="77777777" w:rsidR="00447AE4" w:rsidRPr="007521B8" w:rsidRDefault="00447AE4" w:rsidP="00CD68F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0A09C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RPr="007521B8" w14:paraId="31AF507C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6F9A4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3CF04" w14:textId="77777777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97609" w14:textId="77777777" w:rsidR="00447AE4" w:rsidRPr="007521B8" w:rsidRDefault="00447AE4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23034" w14:textId="77777777" w:rsidR="00447AE4" w:rsidRPr="007521B8" w:rsidRDefault="00447AE4" w:rsidP="0068426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01B2D" w14:textId="77777777" w:rsidR="00694F99" w:rsidRPr="007521B8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94F99" w:rsidRPr="007521B8" w14:paraId="382BAD22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F754C" w14:textId="77777777" w:rsidR="00694F99" w:rsidRPr="007521B8" w:rsidRDefault="00694F9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3ACB1" w14:textId="77777777" w:rsidR="00694F99" w:rsidRPr="007521B8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4D21A" w14:textId="77777777" w:rsidR="00694F99" w:rsidRPr="007521B8" w:rsidRDefault="00694F9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CF414" w14:textId="77777777" w:rsidR="00694F99" w:rsidRPr="007521B8" w:rsidRDefault="00694F99" w:rsidP="0068426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C8BCA" w14:textId="77777777" w:rsidR="00694F99" w:rsidRPr="007521B8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94F99" w:rsidRPr="007521B8" w14:paraId="65622A9F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DC8A4" w14:textId="77777777" w:rsidR="00694F99" w:rsidRPr="007521B8" w:rsidRDefault="00694F9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72CE0" w14:textId="77777777" w:rsidR="00694F99" w:rsidRPr="007521B8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13311" w14:textId="77777777" w:rsidR="00694F99" w:rsidRPr="007521B8" w:rsidRDefault="00694F9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0D4A9" w14:textId="77777777" w:rsidR="00694F99" w:rsidRPr="007521B8" w:rsidRDefault="00694F99" w:rsidP="0068426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B4E28" w14:textId="77777777" w:rsidR="00694F99" w:rsidRPr="007521B8" w:rsidRDefault="00694F99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7AE4" w:rsidRPr="007521B8" w14:paraId="0CB7B153" w14:textId="77777777" w:rsidTr="00DC2E8C">
        <w:trPr>
          <w:trHeight w:val="457"/>
        </w:trPr>
        <w:tc>
          <w:tcPr>
            <w:tcW w:w="1686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A0AA7" w14:textId="77777777" w:rsidR="00447AE4" w:rsidRPr="007521B8" w:rsidRDefault="00447AE4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769EE" w14:textId="1A45541D" w:rsidR="00447AE4" w:rsidRPr="007521B8" w:rsidRDefault="00447AE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7521B8">
              <w:rPr>
                <w:rFonts w:ascii="Times New Roman" w:eastAsia="標楷體" w:hAnsi="Times New Roman"/>
              </w:rPr>
              <w:t>社群成員共計：</w:t>
            </w:r>
            <w:r w:rsidRPr="007521B8">
              <w:rPr>
                <w:rFonts w:ascii="Times New Roman" w:eastAsia="標楷體" w:hAnsi="Times New Roman"/>
                <w:u w:val="single"/>
              </w:rPr>
              <w:t xml:space="preserve">        </w:t>
            </w:r>
            <w:r w:rsidRPr="007521B8">
              <w:rPr>
                <w:rFonts w:ascii="Times New Roman" w:eastAsia="標楷體" w:hAnsi="Times New Roman"/>
              </w:rPr>
              <w:t>人（含</w:t>
            </w:r>
            <w:r w:rsidR="007521B8" w:rsidRPr="007521B8">
              <w:rPr>
                <w:rFonts w:ascii="Times New Roman" w:eastAsia="標楷體" w:hAnsi="Times New Roman" w:hint="eastAsia"/>
              </w:rPr>
              <w:t>社群召集人</w:t>
            </w:r>
            <w:r w:rsidRPr="007521B8">
              <w:rPr>
                <w:rFonts w:ascii="Times New Roman" w:eastAsia="標楷體" w:hAnsi="Times New Roman"/>
              </w:rPr>
              <w:t>），含本校教師</w:t>
            </w:r>
            <w:r w:rsidRPr="007521B8">
              <w:rPr>
                <w:rFonts w:ascii="Times New Roman" w:eastAsia="標楷體" w:hAnsi="Times New Roman"/>
                <w:u w:val="single"/>
              </w:rPr>
              <w:t xml:space="preserve">        </w:t>
            </w:r>
            <w:r w:rsidRPr="007521B8">
              <w:rPr>
                <w:rFonts w:ascii="Times New Roman" w:eastAsia="標楷體" w:hAnsi="Times New Roman"/>
              </w:rPr>
              <w:t>人。</w:t>
            </w:r>
          </w:p>
        </w:tc>
      </w:tr>
      <w:tr w:rsidR="00154A01" w:rsidRPr="007521B8" w14:paraId="2944942A" w14:textId="77777777" w:rsidTr="00577631">
        <w:trPr>
          <w:trHeight w:val="457"/>
        </w:trPr>
        <w:tc>
          <w:tcPr>
            <w:tcW w:w="168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A69CE" w14:textId="77777777" w:rsidR="00421B04" w:rsidRPr="007521B8" w:rsidRDefault="00154A0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</w:rPr>
              <w:t>社群是否為</w:t>
            </w:r>
          </w:p>
          <w:p w14:paraId="565A0DEE" w14:textId="77777777" w:rsidR="00154A01" w:rsidRPr="007521B8" w:rsidRDefault="00154A0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/>
              </w:rPr>
              <w:t>首次申請</w:t>
            </w:r>
          </w:p>
        </w:tc>
        <w:tc>
          <w:tcPr>
            <w:tcW w:w="8789" w:type="dxa"/>
            <w:gridSpan w:val="8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5344F" w14:textId="6446AFCA" w:rsidR="00154A01" w:rsidRPr="007521B8" w:rsidRDefault="005367C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BC46A5" w:rsidRPr="007521B8">
              <w:rPr>
                <w:rFonts w:ascii="Times New Roman" w:eastAsia="標楷體" w:hAnsi="Times New Roman" w:hint="eastAsia"/>
              </w:rPr>
              <w:t>是</w:t>
            </w:r>
            <w:r w:rsidR="00F32F4D" w:rsidRPr="007521B8">
              <w:rPr>
                <w:rFonts w:ascii="Times New Roman" w:eastAsia="標楷體" w:hAnsi="Times New Roman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 w:rsidR="00BC46A5" w:rsidRPr="007521B8">
              <w:rPr>
                <w:rFonts w:ascii="Times New Roman" w:eastAsia="標楷體" w:hAnsi="Times New Roman" w:hint="eastAsia"/>
              </w:rPr>
              <w:t>否</w:t>
            </w:r>
            <w:r w:rsidR="00F32F4D" w:rsidRPr="007521B8">
              <w:rPr>
                <w:rFonts w:ascii="Times New Roman" w:eastAsia="標楷體" w:hAnsi="Times New Roman" w:hint="eastAsia"/>
              </w:rPr>
              <w:t>，</w:t>
            </w:r>
            <w:r w:rsidR="00F32F4D" w:rsidRPr="007521B8">
              <w:rPr>
                <w:rFonts w:ascii="Times New Roman" w:eastAsia="標楷體" w:hAnsi="Times New Roman" w:hint="eastAsia"/>
                <w:color w:val="FF0000"/>
              </w:rPr>
              <w:t>如</w:t>
            </w:r>
            <w:r w:rsidR="00BC46A5" w:rsidRPr="007521B8">
              <w:rPr>
                <w:rFonts w:ascii="Times New Roman" w:eastAsia="標楷體" w:hAnsi="Times New Roman" w:hint="eastAsia"/>
                <w:color w:val="FF0000"/>
              </w:rPr>
              <w:t>否</w:t>
            </w:r>
            <w:proofErr w:type="gramEnd"/>
            <w:r w:rsidR="0060121B" w:rsidRPr="007521B8">
              <w:rPr>
                <w:rFonts w:ascii="Times New Roman" w:eastAsia="標楷體" w:hAnsi="Times New Roman" w:hint="eastAsia"/>
                <w:color w:val="FF0000"/>
              </w:rPr>
              <w:t>，</w:t>
            </w:r>
            <w:r w:rsidR="00F32F4D" w:rsidRPr="007521B8">
              <w:rPr>
                <w:rFonts w:ascii="Times New Roman" w:eastAsia="標楷體" w:hAnsi="Times New Roman" w:hint="eastAsia"/>
                <w:color w:val="FF0000"/>
              </w:rPr>
              <w:t>請於社群規劃呈現與前次申請不同之處。</w:t>
            </w:r>
          </w:p>
        </w:tc>
      </w:tr>
      <w:tr w:rsidR="00154A01" w:rsidRPr="007521B8" w14:paraId="0E30E485" w14:textId="77777777" w:rsidTr="007521B8">
        <w:trPr>
          <w:trHeight w:val="457"/>
        </w:trPr>
        <w:tc>
          <w:tcPr>
            <w:tcW w:w="168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4E474" w14:textId="77777777" w:rsidR="00154A01" w:rsidRPr="007521B8" w:rsidRDefault="00154A0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hint="eastAsia"/>
              </w:rPr>
              <w:t>備註</w:t>
            </w:r>
          </w:p>
        </w:tc>
        <w:tc>
          <w:tcPr>
            <w:tcW w:w="8789" w:type="dxa"/>
            <w:gridSpan w:val="8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CFDC6" w14:textId="023CB5F7" w:rsidR="00160193" w:rsidRPr="007521B8" w:rsidRDefault="00160193" w:rsidP="00CD1BFD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請務必詳閱【</w:t>
            </w:r>
            <w:hyperlink r:id="rId7" w:history="1">
              <w:r w:rsidRPr="007521B8">
                <w:rPr>
                  <w:rStyle w:val="af2"/>
                  <w:rFonts w:ascii="Times New Roman" w:eastAsia="標楷體" w:hAnsi="Times New Roman" w:cs="Times New Roman" w:hint="eastAsia"/>
                </w:rPr>
                <w:t>東海大學教師專業成長社群實施要點</w:t>
              </w:r>
            </w:hyperlink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】【</w:t>
            </w:r>
            <w:hyperlink r:id="rId8" w:history="1">
              <w:r w:rsidRPr="007521B8">
                <w:rPr>
                  <w:rStyle w:val="af2"/>
                  <w:rFonts w:ascii="Times New Roman" w:eastAsia="標楷體" w:hAnsi="Times New Roman" w:cs="Times New Roman" w:hint="eastAsia"/>
                </w:rPr>
                <w:t>11</w:t>
              </w:r>
              <w:r w:rsidR="007521B8" w:rsidRPr="007521B8">
                <w:rPr>
                  <w:rStyle w:val="af2"/>
                  <w:rFonts w:ascii="Times New Roman" w:eastAsia="標楷體" w:hAnsi="Times New Roman" w:cs="Times New Roman" w:hint="eastAsia"/>
                </w:rPr>
                <w:t>4</w:t>
              </w:r>
              <w:r w:rsidRPr="007521B8">
                <w:rPr>
                  <w:rStyle w:val="af2"/>
                  <w:rFonts w:ascii="Times New Roman" w:eastAsia="標楷體" w:hAnsi="Times New Roman" w:cs="Times New Roman" w:hint="eastAsia"/>
                </w:rPr>
                <w:t>年度教師社群申請公告</w:t>
              </w:r>
            </w:hyperlink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】</w:t>
            </w:r>
          </w:p>
          <w:p w14:paraId="0DD06149" w14:textId="77777777" w:rsidR="00160193" w:rsidRPr="007521B8" w:rsidRDefault="00CD1BFD" w:rsidP="00CD1BFD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鼓勵邀請校外教師</w:t>
            </w:r>
            <w:r w:rsidR="003E4EDB" w:rsidRPr="007521B8">
              <w:rPr>
                <w:rFonts w:ascii="Times New Roman" w:eastAsia="標楷體" w:hAnsi="Times New Roman" w:cs="Times New Roman" w:hint="eastAsia"/>
                <w:color w:val="0000FF"/>
              </w:rPr>
              <w:t>、</w:t>
            </w:r>
            <w:r w:rsidR="009D2855" w:rsidRPr="007521B8">
              <w:rPr>
                <w:rFonts w:ascii="Times New Roman" w:eastAsia="標楷體" w:hAnsi="Times New Roman" w:cs="Times New Roman" w:hint="eastAsia"/>
                <w:color w:val="0000FF"/>
              </w:rPr>
              <w:t>他校教師社群、</w:t>
            </w:r>
            <w:r w:rsidR="003E4EDB" w:rsidRPr="007521B8">
              <w:rPr>
                <w:rFonts w:ascii="Times New Roman" w:eastAsia="標楷體" w:hAnsi="Times New Roman" w:cs="Times New Roman" w:hint="eastAsia"/>
                <w:color w:val="0000FF"/>
              </w:rPr>
              <w:t>鏈結業界組成</w:t>
            </w:r>
            <w:proofErr w:type="gramStart"/>
            <w:r w:rsidR="003E4EDB" w:rsidRPr="007521B8">
              <w:rPr>
                <w:rFonts w:ascii="Times New Roman" w:eastAsia="標楷體" w:hAnsi="Times New Roman" w:cs="Times New Roman" w:hint="eastAsia"/>
                <w:color w:val="0000FF"/>
              </w:rPr>
              <w:t>跨校</w:t>
            </w: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社群</w:t>
            </w:r>
            <w:proofErr w:type="gramEnd"/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</w:tr>
    </w:tbl>
    <w:p w14:paraId="04BB823C" w14:textId="77777777" w:rsidR="00F15836" w:rsidRPr="007521B8" w:rsidRDefault="00F15836" w:rsidP="00F15836">
      <w:pPr>
        <w:widowControl/>
        <w:suppressAutoHyphens w:val="0"/>
        <w:spacing w:line="280" w:lineRule="exact"/>
        <w:contextualSpacing/>
        <w:rPr>
          <w:rFonts w:ascii="Times New Roman" w:eastAsia="標楷體" w:hAnsi="Times New Roman" w:cs="Times New Roman"/>
          <w:b/>
          <w:sz w:val="28"/>
          <w:szCs w:val="32"/>
        </w:rPr>
      </w:pPr>
    </w:p>
    <w:p w14:paraId="287FE8F4" w14:textId="77777777" w:rsidR="00F15836" w:rsidRPr="007521B8" w:rsidRDefault="00F15836" w:rsidP="00F15836">
      <w:pPr>
        <w:widowControl/>
        <w:suppressAutoHyphens w:val="0"/>
        <w:spacing w:line="240" w:lineRule="exact"/>
        <w:rPr>
          <w:rFonts w:ascii="Times New Roman" w:eastAsia="標楷體" w:hAnsi="Times New Roman" w:cs="Times New Roman"/>
          <w:b/>
          <w:sz w:val="28"/>
          <w:szCs w:val="32"/>
        </w:rPr>
      </w:pPr>
      <w:r w:rsidRPr="007521B8">
        <w:rPr>
          <w:rFonts w:ascii="Times New Roman" w:eastAsia="標楷體" w:hAnsi="Times New Roman" w:cs="Times New Roman"/>
          <w:b/>
          <w:sz w:val="28"/>
          <w:szCs w:val="32"/>
        </w:rPr>
        <w:br w:type="page"/>
      </w:r>
    </w:p>
    <w:p w14:paraId="4E18921C" w14:textId="77777777" w:rsidR="002C3B5B" w:rsidRPr="007521B8" w:rsidRDefault="00F15836" w:rsidP="002C3B5B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lastRenderedPageBreak/>
        <w:t>貳、</w:t>
      </w:r>
      <w:r w:rsidR="00F719EE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社群</w:t>
      </w:r>
      <w:r w:rsidR="00154A01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規劃</w:t>
      </w:r>
    </w:p>
    <w:tbl>
      <w:tblPr>
        <w:tblW w:w="10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8505"/>
      </w:tblGrid>
      <w:tr w:rsidR="00651345" w:rsidRPr="007521B8" w14:paraId="37C212B6" w14:textId="77777777" w:rsidTr="00CB4131">
        <w:trPr>
          <w:trHeight w:val="2835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A223A" w14:textId="77777777" w:rsidR="00651345" w:rsidRPr="007521B8" w:rsidRDefault="00651345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 w:hint="eastAsia"/>
                <w:b/>
              </w:rPr>
              <w:t>社群成立</w:t>
            </w:r>
          </w:p>
          <w:p w14:paraId="5CEFCDAE" w14:textId="77777777" w:rsidR="00651345" w:rsidRPr="007521B8" w:rsidRDefault="00651345" w:rsidP="00651345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 w:hint="eastAsia"/>
                <w:b/>
              </w:rPr>
              <w:t>緣由</w:t>
            </w:r>
            <w:r w:rsidRPr="007521B8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7521B8">
              <w:rPr>
                <w:rFonts w:ascii="Times New Roman" w:eastAsia="標楷體" w:hAnsi="Times New Roman" w:cs="Times New Roman" w:hint="eastAsia"/>
                <w:b/>
              </w:rPr>
              <w:t>目標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27868" w14:textId="3D28656B" w:rsidR="00651345" w:rsidRPr="007521B8" w:rsidRDefault="00651345" w:rsidP="00D46C45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</w:rPr>
            </w:pPr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請</w:t>
            </w:r>
            <w:r w:rsidR="00201626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針對選擇之</w:t>
            </w:r>
            <w:r w:rsidR="00CB4131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社群</w:t>
            </w:r>
            <w:r w:rsidR="00201626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類別與議題，</w:t>
            </w:r>
            <w:r w:rsidR="005E59D8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說明社群成立之目的，</w:t>
            </w:r>
            <w:r w:rsidR="00BD61A4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可依據在教學現場觀察出的現有教學問題和學生學習狀況，</w:t>
            </w:r>
            <w:r w:rsidR="00BD61A4"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或未來</w:t>
            </w:r>
            <w:r w:rsidR="00BD61A4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將</w:t>
            </w:r>
            <w:r w:rsidR="00BD61A4"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面臨的環境問題與挑</w:t>
            </w:r>
            <w:r w:rsidR="00BD61A4" w:rsidRPr="007521B8">
              <w:rPr>
                <w:rFonts w:ascii="Times New Roman" w:eastAsia="標楷體" w:hAnsi="Times New Roman" w:cs="微軟正黑體"/>
                <w:color w:val="7F7F7F" w:themeColor="text1" w:themeTint="80"/>
                <w:spacing w:val="-29"/>
              </w:rPr>
              <w:t>戰</w:t>
            </w:r>
            <w:r w:rsidR="00BD61A4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，闡述希望透過社群運作</w:t>
            </w:r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探討的教學</w:t>
            </w:r>
            <w:r w:rsidR="00BD61A4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議</w:t>
            </w:r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題或教學實務上欲解決之問題</w:t>
            </w:r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  <w:spacing w:val="-1"/>
              </w:rPr>
              <w:t>與背景。</w:t>
            </w:r>
          </w:p>
        </w:tc>
      </w:tr>
      <w:tr w:rsidR="005E11C3" w:rsidRPr="007521B8" w14:paraId="3A765352" w14:textId="77777777" w:rsidTr="00CB4131">
        <w:trPr>
          <w:trHeight w:val="2835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49D5F" w14:textId="77777777" w:rsidR="007A4A02" w:rsidRPr="007521B8" w:rsidRDefault="005E11C3" w:rsidP="007A4A02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社群規劃</w:t>
            </w:r>
          </w:p>
          <w:p w14:paraId="68260366" w14:textId="77777777" w:rsidR="005E11C3" w:rsidRPr="007521B8" w:rsidRDefault="005E11C3" w:rsidP="007A4A02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(</w:t>
            </w:r>
            <w:r w:rsidRPr="007521B8">
              <w:rPr>
                <w:rFonts w:ascii="Times New Roman" w:eastAsia="標楷體" w:hAnsi="Times New Roman" w:cs="Times New Roman"/>
              </w:rPr>
              <w:t>執行運作方向</w:t>
            </w:r>
            <w:r w:rsidRPr="007521B8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D619C" w14:textId="77777777" w:rsidR="00201626" w:rsidRPr="007521B8" w:rsidRDefault="005E11C3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  <w:color w:val="7F7F7F" w:themeColor="text1" w:themeTint="80"/>
              </w:rPr>
            </w:pPr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請說明如何透過社群機制，形成</w:t>
            </w:r>
            <w:proofErr w:type="gramStart"/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教師間的關聯</w:t>
            </w:r>
            <w:proofErr w:type="gramEnd"/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合作，藉由各</w:t>
            </w:r>
            <w:proofErr w:type="gramStart"/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教師間的教學</w:t>
            </w:r>
            <w:proofErr w:type="gramEnd"/>
            <w:r w:rsidRPr="007521B8">
              <w:rPr>
                <w:rFonts w:ascii="Times New Roman" w:eastAsia="標楷體" w:hAnsi="Times New Roman" w:cs="微軟正黑體"/>
                <w:color w:val="7F7F7F" w:themeColor="text1" w:themeTint="80"/>
              </w:rPr>
              <w:t>支援，建立學習的系統脈絡與深度與廣度</w:t>
            </w:r>
            <w:r w:rsidR="00201626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，共同解決上述之問題。</w:t>
            </w:r>
          </w:p>
        </w:tc>
      </w:tr>
      <w:tr w:rsidR="003B2FF5" w:rsidRPr="007521B8" w14:paraId="73D99738" w14:textId="77777777" w:rsidTr="00CB4131">
        <w:trPr>
          <w:trHeight w:val="2835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74CB9" w14:textId="77777777" w:rsidR="003B2FF5" w:rsidRPr="007521B8" w:rsidRDefault="003B2FF5" w:rsidP="007A4A02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 w:hint="eastAsia"/>
                <w:b/>
              </w:rPr>
              <w:t>預期目標</w: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7508A" w14:textId="77777777" w:rsidR="003B2FF5" w:rsidRPr="007521B8" w:rsidRDefault="003B2FF5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  <w:color w:val="7F7F7F" w:themeColor="text1" w:themeTint="80"/>
              </w:rPr>
            </w:pP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請說明本社群對「教師教學」</w:t>
            </w:r>
            <w:r w:rsidR="00AB2123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、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「學生學習成效」</w:t>
            </w:r>
            <w:r w:rsidR="00AB2123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或「校務研究」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的預期效益。</w:t>
            </w:r>
          </w:p>
        </w:tc>
      </w:tr>
      <w:tr w:rsidR="005E11C3" w:rsidRPr="007521B8" w14:paraId="25A2B1F0" w14:textId="77777777" w:rsidTr="00CB4131">
        <w:trPr>
          <w:trHeight w:val="5669"/>
        </w:trPr>
        <w:tc>
          <w:tcPr>
            <w:tcW w:w="197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B3E6B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經費規劃</w:t>
            </w:r>
          </w:p>
          <w:p w14:paraId="61E69178" w14:textId="078A6B66" w:rsidR="00864645" w:rsidRPr="007521B8" w:rsidRDefault="00864645" w:rsidP="00864645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請先</w:t>
            </w:r>
            <w:r w:rsidRPr="00DC578E">
              <w:rPr>
                <w:rFonts w:ascii="Times New Roman" w:eastAsia="標楷體" w:hAnsi="Times New Roman" w:cs="Times New Roman" w:hint="eastAsia"/>
                <w:color w:val="FF0000"/>
              </w:rPr>
              <w:t>參考附件</w:t>
            </w:r>
            <w:r w:rsidR="006120D5">
              <w:rPr>
                <w:rFonts w:ascii="Times New Roman" w:eastAsia="標楷體" w:hAnsi="Times New Roman" w:cs="Times New Roman" w:hint="eastAsia"/>
                <w:color w:val="FF0000"/>
              </w:rPr>
              <w:t>三</w:t>
            </w:r>
            <w:proofErr w:type="gramStart"/>
            <w:r w:rsidR="006120D5" w:rsidRPr="006120D5">
              <w:rPr>
                <w:rFonts w:ascii="Times New Roman" w:eastAsia="標楷體" w:hAnsi="Times New Roman" w:cs="Times New Roman" w:hint="eastAsia"/>
                <w:color w:val="FF0000"/>
              </w:rPr>
              <w:t>113</w:t>
            </w:r>
            <w:proofErr w:type="gramEnd"/>
            <w:r w:rsidR="006120D5" w:rsidRPr="006120D5">
              <w:rPr>
                <w:rFonts w:ascii="Times New Roman" w:eastAsia="標楷體" w:hAnsi="Times New Roman" w:cs="Times New Roman" w:hint="eastAsia"/>
                <w:color w:val="FF0000"/>
              </w:rPr>
              <w:t>年度教師社群執行手冊</w:t>
            </w:r>
            <w:r w:rsidR="006120D5">
              <w:rPr>
                <w:rFonts w:ascii="Times New Roman" w:eastAsia="標楷體" w:hAnsi="Times New Roman" w:cs="Times New Roman" w:hint="eastAsia"/>
                <w:color w:val="FF0000"/>
              </w:rPr>
              <w:t>.pdf</w:t>
            </w: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編列經費，待</w:t>
            </w: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11</w:t>
            </w:r>
            <w:r w:rsidR="00DF13D5">
              <w:rPr>
                <w:rFonts w:ascii="Times New Roman" w:eastAsia="標楷體" w:hAnsi="Times New Roman" w:cs="Times New Roman" w:hint="eastAsia"/>
                <w:color w:val="0000FF"/>
              </w:rPr>
              <w:t>4</w:t>
            </w: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年經費核銷說明出來後會再</w:t>
            </w:r>
            <w:r w:rsidR="00DC578E">
              <w:rPr>
                <w:rFonts w:ascii="Times New Roman" w:eastAsia="標楷體" w:hAnsi="Times New Roman" w:cs="Times New Roman" w:hint="eastAsia"/>
                <w:color w:val="0000FF"/>
              </w:rPr>
              <w:t>公告</w:t>
            </w:r>
            <w:r w:rsidRPr="007521B8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  <w:tc>
          <w:tcPr>
            <w:tcW w:w="850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0C119" w14:textId="77777777" w:rsidR="00FC7BDC" w:rsidRDefault="00DD65B6" w:rsidP="007B44E2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  <w:color w:val="7F7F7F" w:themeColor="text1" w:themeTint="80"/>
              </w:rPr>
            </w:pP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核銷科目</w:t>
            </w:r>
            <w:r w:rsidR="00CB4131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包含</w:t>
            </w:r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：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出席費、引言費、諮詢費、講座鐘點費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(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校外講者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2,000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/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校內講者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1,000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)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、專題演講費</w:t>
            </w:r>
            <w:r w:rsidR="007E543C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、講者鐘點費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、膳費、稿費、審查費、印刷費、一般事務費、物品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(3,000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元以上</w:t>
            </w:r>
            <w:proofErr w:type="gramStart"/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需列產</w:t>
            </w:r>
            <w:proofErr w:type="gramEnd"/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)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、交通費、學生</w:t>
            </w:r>
            <w:proofErr w:type="gramStart"/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校外參訪所</w:t>
            </w:r>
            <w:proofErr w:type="gramEnd"/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需之保險費、工讀金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(</w:t>
            </w:r>
            <w:proofErr w:type="gramStart"/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一</w:t>
            </w:r>
            <w:proofErr w:type="gramEnd"/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年</w:t>
            </w:r>
            <w:r w:rsidR="00864645"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限</w:t>
            </w:r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聘</w:t>
            </w:r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40</w:t>
            </w:r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小時</w:t>
            </w:r>
            <w:r w:rsidR="00FC7BDC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×</w:t>
            </w:r>
            <w:r w:rsidR="00FC7BDC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220</w:t>
            </w:r>
            <w:r w:rsidR="00FC7BDC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</w:t>
            </w:r>
            <w:r w:rsidR="00FC7BDC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/</w:t>
            </w:r>
            <w:r w:rsidR="00FC7BDC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時</w:t>
            </w:r>
            <w:r w:rsidR="00FC7BDC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(</w:t>
            </w:r>
            <w:r w:rsidR="00FC7BDC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含薪資</w:t>
            </w:r>
            <w:r w:rsidR="00FC7BDC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190</w:t>
            </w:r>
            <w:r w:rsidR="00FC7BDC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</w:t>
            </w:r>
            <w:r w:rsidR="00FC7BDC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+30</w:t>
            </w:r>
            <w:r w:rsidR="00FC7BDC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元勞退勞保費</w:t>
            </w:r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，共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8,</w:t>
            </w:r>
            <w:r w:rsidR="005367C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8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00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元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)</w:t>
            </w:r>
            <w:r w:rsidRPr="007521B8">
              <w:rPr>
                <w:rFonts w:ascii="Times New Roman" w:eastAsia="標楷體" w:hAnsi="Times New Roman" w:cs="微軟正黑體" w:hint="eastAsia"/>
                <w:color w:val="7F7F7F" w:themeColor="text1" w:themeTint="80"/>
              </w:rPr>
              <w:t>。</w:t>
            </w:r>
          </w:p>
          <w:p w14:paraId="65679982" w14:textId="670D3254" w:rsidR="005E11C3" w:rsidRPr="00CB4131" w:rsidRDefault="00864645" w:rsidP="007B44E2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  <w:color w:val="7F7F7F" w:themeColor="text1" w:themeTint="80"/>
              </w:rPr>
            </w:pPr>
            <w:proofErr w:type="gramStart"/>
            <w:r w:rsidRPr="007521B8">
              <w:rPr>
                <w:rFonts w:ascii="Times New Roman" w:eastAsia="標楷體" w:hAnsi="Times New Roman" w:cs="微軟正黑體" w:hint="eastAsia"/>
                <w:color w:val="FF0000"/>
              </w:rPr>
              <w:t>註</w:t>
            </w:r>
            <w:proofErr w:type="gramEnd"/>
            <w:r w:rsidRPr="007521B8">
              <w:rPr>
                <w:rFonts w:ascii="Times New Roman" w:eastAsia="標楷體" w:hAnsi="Times New Roman" w:cs="微軟正黑體" w:hint="eastAsia"/>
                <w:color w:val="FF0000"/>
              </w:rPr>
              <w:t>：碳粉夾不能核銷</w:t>
            </w:r>
          </w:p>
          <w:p w14:paraId="5279062A" w14:textId="6446CBF2" w:rsidR="00FA0A34" w:rsidRPr="007521B8" w:rsidRDefault="00FA0A34" w:rsidP="007B44E2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  <w:color w:val="0000FF"/>
              </w:rPr>
            </w:pPr>
          </w:p>
          <w:tbl>
            <w:tblPr>
              <w:tblStyle w:val="af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1276"/>
              <w:gridCol w:w="851"/>
              <w:gridCol w:w="1842"/>
              <w:gridCol w:w="2489"/>
            </w:tblGrid>
            <w:tr w:rsidR="00FA0A34" w:rsidRPr="007521B8" w14:paraId="6A0FED91" w14:textId="77777777" w:rsidTr="00DF13D5">
              <w:trPr>
                <w:trHeight w:val="312"/>
              </w:trPr>
              <w:tc>
                <w:tcPr>
                  <w:tcW w:w="1924" w:type="dxa"/>
                  <w:shd w:val="clear" w:color="auto" w:fill="E7E6E6" w:themeFill="background2"/>
                  <w:vAlign w:val="center"/>
                </w:tcPr>
                <w:p w14:paraId="07EE4F5B" w14:textId="77777777" w:rsidR="00FA0A34" w:rsidRPr="007521B8" w:rsidRDefault="00FA0A34" w:rsidP="00DF13D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</w:rPr>
                    <w:t>經費科目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  <w:vAlign w:val="center"/>
                </w:tcPr>
                <w:p w14:paraId="5C66FE38" w14:textId="77777777" w:rsidR="00FA0A34" w:rsidRPr="007521B8" w:rsidRDefault="00FA0A34" w:rsidP="00DF13D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</w:rPr>
                    <w:t>單價</w:t>
                  </w:r>
                </w:p>
              </w:tc>
              <w:tc>
                <w:tcPr>
                  <w:tcW w:w="851" w:type="dxa"/>
                  <w:shd w:val="clear" w:color="auto" w:fill="E7E6E6" w:themeFill="background2"/>
                  <w:vAlign w:val="center"/>
                </w:tcPr>
                <w:p w14:paraId="763391F7" w14:textId="77777777" w:rsidR="00FA0A34" w:rsidRPr="007521B8" w:rsidRDefault="00FA0A34" w:rsidP="00DF13D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</w:rPr>
                    <w:t>數量</w:t>
                  </w:r>
                </w:p>
              </w:tc>
              <w:tc>
                <w:tcPr>
                  <w:tcW w:w="1842" w:type="dxa"/>
                  <w:shd w:val="clear" w:color="auto" w:fill="E7E6E6" w:themeFill="background2"/>
                  <w:vAlign w:val="center"/>
                </w:tcPr>
                <w:p w14:paraId="3373B8F4" w14:textId="77777777" w:rsidR="00FA0A34" w:rsidRPr="007521B8" w:rsidRDefault="00FA0A34" w:rsidP="00DF13D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</w:rPr>
                    <w:t>總價</w:t>
                  </w:r>
                </w:p>
              </w:tc>
              <w:tc>
                <w:tcPr>
                  <w:tcW w:w="2488" w:type="dxa"/>
                  <w:shd w:val="clear" w:color="auto" w:fill="E7E6E6" w:themeFill="background2"/>
                  <w:vAlign w:val="center"/>
                </w:tcPr>
                <w:p w14:paraId="798B24CE" w14:textId="77777777" w:rsidR="00FA0A34" w:rsidRPr="007521B8" w:rsidRDefault="00FA0A34" w:rsidP="00DF13D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</w:rPr>
                    <w:t>說明</w:t>
                  </w:r>
                </w:p>
              </w:tc>
            </w:tr>
            <w:tr w:rsidR="00FA0A34" w:rsidRPr="007521B8" w14:paraId="054350C1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0019C1E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304F7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364BFC7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B1E040C" w14:textId="0F9FE6CD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698DF029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62451B29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027DB94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38D4D9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B4A4155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AB922B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7B7568DF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298C4CDA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102FE05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BD56E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5BB765E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3B8D290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34728CB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51298A34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066D05EA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8896C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60C6585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349F7F60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65E65A78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719637CC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41A7DA3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5.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6B23FB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C50304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B58A9F9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337D864E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7BBD2B62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2AE788AB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6.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72CFD5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29BCB5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DD47B7B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0B920457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14BC5A14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23364E2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7.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6027D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4E48958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E75B7BB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151654B5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A0A34" w:rsidRPr="007521B8" w14:paraId="53D302E0" w14:textId="77777777" w:rsidTr="00DF13D5">
              <w:trPr>
                <w:trHeight w:val="312"/>
              </w:trPr>
              <w:tc>
                <w:tcPr>
                  <w:tcW w:w="1924" w:type="dxa"/>
                  <w:vAlign w:val="center"/>
                </w:tcPr>
                <w:p w14:paraId="18D87F3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  <w:r w:rsidRPr="00F13431">
                    <w:rPr>
                      <w:rFonts w:ascii="Times New Roman" w:eastAsia="標楷體" w:hAnsi="Times New Roman" w:cs="微軟正黑體" w:hint="eastAsia"/>
                      <w:color w:val="000000" w:themeColor="text1"/>
                    </w:rPr>
                    <w:t>8.</w:t>
                  </w:r>
                </w:p>
              </w:tc>
              <w:tc>
                <w:tcPr>
                  <w:tcW w:w="1276" w:type="dxa"/>
                  <w:vAlign w:val="center"/>
                </w:tcPr>
                <w:p w14:paraId="4494510B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8F5EF76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DF03AE3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  <w:tc>
                <w:tcPr>
                  <w:tcW w:w="2488" w:type="dxa"/>
                  <w:vAlign w:val="center"/>
                </w:tcPr>
                <w:p w14:paraId="640FF912" w14:textId="77777777" w:rsidR="00FA0A34" w:rsidRPr="00F13431" w:rsidRDefault="00FA0A34" w:rsidP="00DF13D5">
                  <w:pPr>
                    <w:snapToGrid w:val="0"/>
                    <w:jc w:val="both"/>
                    <w:rPr>
                      <w:rFonts w:ascii="Times New Roman" w:eastAsia="標楷體" w:hAnsi="Times New Roman" w:cs="微軟正黑體"/>
                      <w:color w:val="000000" w:themeColor="text1"/>
                    </w:rPr>
                  </w:pPr>
                </w:p>
              </w:tc>
            </w:tr>
            <w:tr w:rsidR="00F13431" w:rsidRPr="007521B8" w14:paraId="43494E8D" w14:textId="77777777" w:rsidTr="00F13431">
              <w:trPr>
                <w:trHeight w:val="312"/>
              </w:trPr>
              <w:tc>
                <w:tcPr>
                  <w:tcW w:w="4051" w:type="dxa"/>
                  <w:gridSpan w:val="3"/>
                  <w:shd w:val="clear" w:color="auto" w:fill="E7E6E6" w:themeFill="background2"/>
                  <w:vAlign w:val="center"/>
                </w:tcPr>
                <w:p w14:paraId="61223552" w14:textId="77777777" w:rsidR="00F13431" w:rsidRPr="007521B8" w:rsidRDefault="00F13431" w:rsidP="00EB1305">
                  <w:pPr>
                    <w:snapToGrid w:val="0"/>
                    <w:jc w:val="center"/>
                    <w:rPr>
                      <w:rFonts w:ascii="Times New Roman" w:eastAsia="標楷體" w:hAnsi="Times New Roman" w:cs="微軟正黑體"/>
                      <w:b/>
                      <w:color w:val="FF0000"/>
                    </w:rPr>
                  </w:pPr>
                  <w:r w:rsidRPr="007521B8">
                    <w:rPr>
                      <w:rFonts w:ascii="Times New Roman" w:eastAsia="標楷體" w:hAnsi="Times New Roman" w:cs="微軟正黑體" w:hint="eastAsia"/>
                      <w:b/>
                    </w:rPr>
                    <w:t>合計總額</w:t>
                  </w:r>
                </w:p>
              </w:tc>
              <w:tc>
                <w:tcPr>
                  <w:tcW w:w="1841" w:type="dxa"/>
                  <w:vAlign w:val="center"/>
                </w:tcPr>
                <w:p w14:paraId="1CAC98BB" w14:textId="77777777" w:rsidR="00F13431" w:rsidRPr="007521B8" w:rsidRDefault="00F13431" w:rsidP="00F13431">
                  <w:pPr>
                    <w:rPr>
                      <w:rFonts w:ascii="Times New Roman" w:eastAsia="標楷體" w:hAnsi="Times New Roman" w:cs="微軟正黑體"/>
                      <w:color w:val="FF0000"/>
                    </w:rPr>
                  </w:pPr>
                  <w:r>
                    <w:rPr>
                      <w:rFonts w:ascii="Times New Roman" w:eastAsia="標楷體" w:hAnsi="Times New Roman" w:cs="微軟正黑體"/>
                      <w:color w:val="FF0000"/>
                    </w:rPr>
                    <w:fldChar w:fldCharType="begin"/>
                  </w:r>
                  <w:r>
                    <w:rPr>
                      <w:rFonts w:ascii="Times New Roman" w:eastAsia="標楷體" w:hAnsi="Times New Roman" w:cs="微軟正黑體"/>
                      <w:color w:val="FF0000"/>
                    </w:rPr>
                    <w:instrText xml:space="preserve"> SUM() \# "#,##0" </w:instrText>
                  </w:r>
                  <w:r>
                    <w:rPr>
                      <w:rFonts w:ascii="Times New Roman" w:eastAsia="標楷體" w:hAnsi="Times New Roman" w:cs="微軟正黑體"/>
                      <w:color w:val="FF0000"/>
                    </w:rPr>
                    <w:fldChar w:fldCharType="end"/>
                  </w:r>
                </w:p>
              </w:tc>
              <w:tc>
                <w:tcPr>
                  <w:tcW w:w="2489" w:type="dxa"/>
                  <w:vAlign w:val="center"/>
                </w:tcPr>
                <w:p w14:paraId="786484D8" w14:textId="179DD2CC" w:rsidR="00F13431" w:rsidRPr="007521B8" w:rsidRDefault="00F13431" w:rsidP="00F13431">
                  <w:pPr>
                    <w:rPr>
                      <w:rFonts w:ascii="Times New Roman" w:eastAsia="標楷體" w:hAnsi="Times New Roman" w:cs="微軟正黑體"/>
                      <w:color w:val="FF0000"/>
                    </w:rPr>
                  </w:pPr>
                </w:p>
              </w:tc>
            </w:tr>
          </w:tbl>
          <w:p w14:paraId="6E574944" w14:textId="77777777" w:rsidR="007B44E2" w:rsidRPr="007521B8" w:rsidRDefault="007B44E2" w:rsidP="007B44E2">
            <w:pPr>
              <w:snapToGrid w:val="0"/>
              <w:spacing w:line="340" w:lineRule="exact"/>
              <w:jc w:val="both"/>
              <w:rPr>
                <w:rFonts w:ascii="Times New Roman" w:eastAsia="標楷體" w:hAnsi="Times New Roman" w:cs="微軟正黑體"/>
                <w:color w:val="FF0000"/>
              </w:rPr>
            </w:pPr>
          </w:p>
        </w:tc>
      </w:tr>
    </w:tbl>
    <w:p w14:paraId="6D90FDF4" w14:textId="77777777" w:rsidR="00C13861" w:rsidRPr="007521B8" w:rsidRDefault="005946DC" w:rsidP="005946DC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lastRenderedPageBreak/>
        <w:t>參、預期成果</w:t>
      </w: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3077"/>
        <w:gridCol w:w="5317"/>
      </w:tblGrid>
      <w:tr w:rsidR="005E11C3" w:rsidRPr="007521B8" w14:paraId="786B13D2" w14:textId="77777777" w:rsidTr="00EB1305">
        <w:trPr>
          <w:trHeight w:val="567"/>
        </w:trPr>
        <w:tc>
          <w:tcPr>
            <w:tcW w:w="194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B7B90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521B8">
              <w:rPr>
                <w:rFonts w:ascii="Times New Roman" w:eastAsia="標楷體" w:hAnsi="Times New Roman" w:cs="Times New Roman"/>
                <w:b/>
              </w:rPr>
              <w:t>預期</w:t>
            </w:r>
            <w:r w:rsidR="003B2FF5" w:rsidRPr="007521B8">
              <w:rPr>
                <w:rFonts w:ascii="Times New Roman" w:eastAsia="標楷體" w:hAnsi="Times New Roman" w:cs="Times New Roman" w:hint="eastAsia"/>
                <w:b/>
              </w:rPr>
              <w:t>產出成果</w:t>
            </w:r>
          </w:p>
          <w:p w14:paraId="2C704251" w14:textId="77777777" w:rsidR="005E11C3" w:rsidRPr="007521B8" w:rsidRDefault="005E11C3" w:rsidP="00302F2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color w:val="0000FF"/>
              </w:rPr>
            </w:pPr>
            <w:r w:rsidRPr="007521B8">
              <w:rPr>
                <w:rFonts w:ascii="Times New Roman" w:eastAsia="標楷體" w:hAnsi="Times New Roman" w:cs="Times New Roman"/>
                <w:color w:val="0000FF"/>
              </w:rPr>
              <w:t>（可複選，並填寫成效說明）</w:t>
            </w:r>
          </w:p>
          <w:p w14:paraId="69ACF2C4" w14:textId="77777777" w:rsidR="00302F29" w:rsidRPr="007521B8" w:rsidRDefault="00302F2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 w:hint="eastAsia"/>
                <w:color w:val="FF0000"/>
              </w:rPr>
              <w:t>※成果報告上須詳細列出此欄位填寫項目之具體成果。</w:t>
            </w:r>
          </w:p>
        </w:tc>
        <w:tc>
          <w:tcPr>
            <w:tcW w:w="83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A4523" w14:textId="77777777" w:rsidR="005E11C3" w:rsidRPr="007521B8" w:rsidRDefault="005E11C3" w:rsidP="00EB1305">
            <w:pPr>
              <w:tabs>
                <w:tab w:val="left" w:pos="540"/>
              </w:tabs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  <w:b/>
                <w:bCs/>
              </w:rPr>
              <w:t>類別</w:t>
            </w:r>
            <w:proofErr w:type="gramStart"/>
            <w:r w:rsidRPr="007521B8">
              <w:rPr>
                <w:rFonts w:ascii="Times New Roman" w:eastAsia="標楷體" w:hAnsi="Times New Roman"/>
                <w:b/>
                <w:bCs/>
              </w:rPr>
              <w:t>一</w:t>
            </w:r>
            <w:proofErr w:type="gramEnd"/>
            <w:r w:rsidRPr="007521B8"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 w:rsidRPr="007521B8">
              <w:rPr>
                <w:rFonts w:ascii="Times New Roman" w:eastAsia="標楷體" w:hAnsi="Times New Roman"/>
                <w:b/>
                <w:bCs/>
              </w:rPr>
              <w:t>教學方法開發</w:t>
            </w:r>
          </w:p>
        </w:tc>
      </w:tr>
      <w:tr w:rsidR="005E11C3" w:rsidRPr="007521B8" w14:paraId="5151CA52" w14:textId="77777777" w:rsidTr="00EB1305">
        <w:trPr>
          <w:trHeight w:val="73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463C3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40F13" w14:textId="5DE3712B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E11C3" w:rsidRPr="007521B8">
              <w:rPr>
                <w:rFonts w:ascii="Times New Roman" w:eastAsia="標楷體" w:hAnsi="Times New Roman"/>
                <w:szCs w:val="24"/>
              </w:rPr>
              <w:t>研究方法開發</w:t>
            </w:r>
          </w:p>
          <w:p w14:paraId="14532093" w14:textId="41659FF8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E11C3" w:rsidRPr="007521B8">
              <w:rPr>
                <w:rFonts w:ascii="Times New Roman" w:eastAsia="標楷體" w:hAnsi="Times New Roman"/>
                <w:szCs w:val="24"/>
              </w:rPr>
              <w:t>數位製作與應用教學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5649E" w14:textId="668DAC6E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873DD" w:rsidRPr="007521B8">
              <w:rPr>
                <w:rFonts w:ascii="Times New Roman" w:eastAsia="標楷體" w:hAnsi="Times New Roman" w:hint="eastAsia"/>
                <w:szCs w:val="24"/>
              </w:rPr>
              <w:t>開發自主學習導向</w:t>
            </w:r>
            <w:r w:rsidR="00A1164B" w:rsidRPr="007521B8">
              <w:rPr>
                <w:rFonts w:ascii="Times New Roman" w:eastAsia="標楷體" w:hAnsi="Times New Roman" w:hint="eastAsia"/>
                <w:szCs w:val="24"/>
              </w:rPr>
              <w:t>教學</w:t>
            </w:r>
            <w:r w:rsidR="005873DD" w:rsidRPr="007521B8">
              <w:rPr>
                <w:rFonts w:ascii="Times New Roman" w:eastAsia="標楷體" w:hAnsi="Times New Roman" w:hint="eastAsia"/>
                <w:szCs w:val="24"/>
              </w:rPr>
              <w:t>教法</w:t>
            </w:r>
          </w:p>
          <w:p w14:paraId="53C1EA99" w14:textId="41C8EA36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A1164B" w:rsidRPr="007521B8">
              <w:rPr>
                <w:rFonts w:ascii="Times New Roman" w:eastAsia="標楷體" w:hAnsi="Times New Roman" w:hint="eastAsia"/>
                <w:szCs w:val="24"/>
              </w:rPr>
              <w:t>開發跨領域導向教學教法</w:t>
            </w:r>
          </w:p>
        </w:tc>
      </w:tr>
      <w:tr w:rsidR="005E11C3" w:rsidRPr="007521B8" w14:paraId="0DBA4D25" w14:textId="77777777" w:rsidTr="00EB1305">
        <w:trPr>
          <w:trHeight w:val="1984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B845B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1655C" w14:textId="77777777" w:rsidR="005E11C3" w:rsidRPr="007521B8" w:rsidRDefault="005E11C3" w:rsidP="00EB1305">
            <w:pPr>
              <w:pStyle w:val="a5"/>
              <w:tabs>
                <w:tab w:val="left" w:pos="540"/>
              </w:tabs>
              <w:ind w:left="0"/>
              <w:rPr>
                <w:rFonts w:ascii="Times New Roman" w:eastAsia="標楷體" w:hAnsi="Times New Roman"/>
                <w:szCs w:val="24"/>
              </w:rPr>
            </w:pPr>
            <w:r w:rsidRPr="007521B8">
              <w:rPr>
                <w:rFonts w:ascii="Times New Roman" w:eastAsia="標楷體" w:hAnsi="Times New Roman"/>
                <w:szCs w:val="24"/>
              </w:rPr>
              <w:t>成效說明：</w:t>
            </w:r>
          </w:p>
        </w:tc>
      </w:tr>
      <w:tr w:rsidR="005E11C3" w:rsidRPr="007521B8" w14:paraId="0A8C75A6" w14:textId="77777777" w:rsidTr="00EB1305">
        <w:trPr>
          <w:trHeight w:val="56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E4C4C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1E0DD" w14:textId="77777777" w:rsidR="005E11C3" w:rsidRPr="007521B8" w:rsidRDefault="005E11C3" w:rsidP="00EB1305">
            <w:pPr>
              <w:tabs>
                <w:tab w:val="left" w:pos="540"/>
              </w:tabs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  <w:b/>
                <w:bCs/>
              </w:rPr>
              <w:t>類別二</w:t>
            </w:r>
            <w:r w:rsidRPr="007521B8"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 w:rsidRPr="007521B8">
              <w:rPr>
                <w:rFonts w:ascii="Times New Roman" w:eastAsia="標楷體" w:hAnsi="Times New Roman"/>
                <w:b/>
                <w:bCs/>
              </w:rPr>
              <w:t>課程創新</w:t>
            </w:r>
          </w:p>
        </w:tc>
      </w:tr>
      <w:tr w:rsidR="005E11C3" w:rsidRPr="007521B8" w14:paraId="3A17A335" w14:textId="77777777" w:rsidTr="00EB1305">
        <w:trPr>
          <w:trHeight w:val="73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A226B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736CA" w14:textId="02AB3289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="005E11C3" w:rsidRPr="007521B8">
              <w:rPr>
                <w:rFonts w:ascii="Times New Roman" w:eastAsia="標楷體" w:hAnsi="Times New Roman"/>
                <w:szCs w:val="24"/>
              </w:rPr>
              <w:t>跨域課程</w:t>
            </w:r>
            <w:proofErr w:type="gramEnd"/>
            <w:r w:rsidR="005E11C3" w:rsidRPr="007521B8">
              <w:rPr>
                <w:rFonts w:ascii="Times New Roman" w:eastAsia="標楷體" w:hAnsi="Times New Roman"/>
                <w:szCs w:val="24"/>
              </w:rPr>
              <w:t>模組</w:t>
            </w:r>
          </w:p>
          <w:p w14:paraId="53DDCE01" w14:textId="312D5D51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E11C3" w:rsidRPr="007521B8">
              <w:rPr>
                <w:rFonts w:ascii="Times New Roman" w:eastAsia="標楷體" w:hAnsi="Times New Roman"/>
                <w:szCs w:val="24"/>
              </w:rPr>
              <w:t>學生自主學分課程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4E868" w14:textId="26A6A8E0" w:rsidR="005E11C3" w:rsidRPr="007521B8" w:rsidRDefault="005367C8" w:rsidP="00EB13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 w:rsidR="005E11C3" w:rsidRPr="007521B8">
              <w:rPr>
                <w:rFonts w:ascii="Times New Roman" w:eastAsia="標楷體" w:hAnsi="Times New Roman" w:cs="Times New Roman"/>
              </w:rPr>
              <w:t>跨域學分</w:t>
            </w:r>
            <w:proofErr w:type="gramEnd"/>
            <w:r w:rsidR="005E11C3" w:rsidRPr="007521B8">
              <w:rPr>
                <w:rFonts w:ascii="Times New Roman" w:eastAsia="標楷體" w:hAnsi="Times New Roman" w:cs="Times New Roman"/>
              </w:rPr>
              <w:t>學程</w:t>
            </w:r>
          </w:p>
          <w:p w14:paraId="2BC4DB23" w14:textId="185166B1" w:rsidR="005E11C3" w:rsidRPr="007521B8" w:rsidRDefault="005367C8" w:rsidP="00EB1305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5E11C3" w:rsidRPr="007521B8">
              <w:rPr>
                <w:rFonts w:ascii="Times New Roman" w:eastAsia="標楷體" w:hAnsi="Times New Roman"/>
              </w:rPr>
              <w:t>跨系所教師合作開授課程</w:t>
            </w:r>
          </w:p>
        </w:tc>
      </w:tr>
      <w:tr w:rsidR="005E11C3" w:rsidRPr="007521B8" w14:paraId="764A459C" w14:textId="77777777" w:rsidTr="00EB1305">
        <w:trPr>
          <w:trHeight w:val="1984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D0BC2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8F3B5" w14:textId="77777777" w:rsidR="005E11C3" w:rsidRPr="007521B8" w:rsidRDefault="005E11C3" w:rsidP="00EB1305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</w:rPr>
              <w:t>成效說明：</w:t>
            </w:r>
          </w:p>
        </w:tc>
      </w:tr>
      <w:tr w:rsidR="005E11C3" w:rsidRPr="007521B8" w14:paraId="625B1C06" w14:textId="77777777" w:rsidTr="00EB1305">
        <w:trPr>
          <w:trHeight w:val="56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D703A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732F8" w14:textId="77777777" w:rsidR="005E11C3" w:rsidRPr="007521B8" w:rsidRDefault="005E11C3" w:rsidP="00EB1305">
            <w:pPr>
              <w:tabs>
                <w:tab w:val="left" w:pos="540"/>
              </w:tabs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7521B8">
              <w:rPr>
                <w:rFonts w:ascii="Times New Roman" w:eastAsia="標楷體" w:hAnsi="Times New Roman"/>
                <w:b/>
                <w:bCs/>
              </w:rPr>
              <w:t>類別三</w:t>
            </w:r>
            <w:r w:rsidRPr="007521B8"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 w:rsidRPr="007521B8">
              <w:rPr>
                <w:rFonts w:ascii="Times New Roman" w:eastAsia="標楷體" w:hAnsi="Times New Roman"/>
                <w:b/>
                <w:bCs/>
              </w:rPr>
              <w:t>輔助教學</w:t>
            </w:r>
          </w:p>
        </w:tc>
      </w:tr>
      <w:tr w:rsidR="005E11C3" w:rsidRPr="007521B8" w14:paraId="44D84FAC" w14:textId="77777777" w:rsidTr="00EB1305">
        <w:trPr>
          <w:trHeight w:val="73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EFA67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934A8" w14:textId="16DD9A89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="00D70EC0" w:rsidRPr="007521B8">
              <w:rPr>
                <w:rFonts w:ascii="Times New Roman" w:eastAsia="標楷體" w:hAnsi="Times New Roman" w:hint="eastAsia"/>
              </w:rPr>
              <w:t>開發跨域教材</w:t>
            </w:r>
            <w:proofErr w:type="gramEnd"/>
            <w:r w:rsidR="00D70EC0" w:rsidRPr="007521B8">
              <w:rPr>
                <w:rFonts w:ascii="Times New Roman" w:eastAsia="標楷體" w:hAnsi="Times New Roman" w:hint="eastAsia"/>
              </w:rPr>
              <w:t>與評量工具</w:t>
            </w:r>
          </w:p>
          <w:p w14:paraId="7995F8CE" w14:textId="59B19A86" w:rsidR="005873DD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873DD" w:rsidRPr="007521B8">
              <w:rPr>
                <w:rFonts w:ascii="Times New Roman" w:eastAsia="標楷體" w:hAnsi="Times New Roman"/>
                <w:szCs w:val="24"/>
              </w:rPr>
              <w:t>教學實踐研究計畫申請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6E6A2" w14:textId="4B4CD774" w:rsidR="005E11C3" w:rsidRPr="007521B8" w:rsidRDefault="005367C8" w:rsidP="00EB13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D70EC0" w:rsidRPr="007521B8">
              <w:rPr>
                <w:rFonts w:ascii="Times New Roman" w:eastAsia="標楷體" w:hAnsi="Times New Roman" w:cs="Times New Roman" w:hint="eastAsia"/>
              </w:rPr>
              <w:t>開發自主學習教材與評量工具</w:t>
            </w:r>
          </w:p>
          <w:p w14:paraId="317A88A1" w14:textId="77777777" w:rsidR="005873DD" w:rsidRPr="007521B8" w:rsidRDefault="005873DD" w:rsidP="00EB13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11C3" w:rsidRPr="007521B8" w14:paraId="013AC4C2" w14:textId="77777777" w:rsidTr="00EB1305">
        <w:trPr>
          <w:trHeight w:val="1984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54264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0C60D" w14:textId="77777777" w:rsidR="005E11C3" w:rsidRPr="007521B8" w:rsidRDefault="005E11C3" w:rsidP="00EB1305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</w:rPr>
              <w:t>成效說明：</w:t>
            </w:r>
          </w:p>
        </w:tc>
      </w:tr>
      <w:tr w:rsidR="005E11C3" w:rsidRPr="007521B8" w14:paraId="034E0775" w14:textId="77777777" w:rsidTr="00EB1305">
        <w:trPr>
          <w:trHeight w:val="56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AE665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59911" w14:textId="77777777" w:rsidR="005E11C3" w:rsidRPr="007521B8" w:rsidRDefault="005E11C3" w:rsidP="00EB1305">
            <w:pPr>
              <w:tabs>
                <w:tab w:val="left" w:pos="540"/>
              </w:tabs>
              <w:jc w:val="center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  <w:b/>
                <w:bCs/>
              </w:rPr>
              <w:t>類別四</w:t>
            </w:r>
            <w:r w:rsidRPr="007521B8"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 w:rsidRPr="007521B8">
              <w:rPr>
                <w:rFonts w:ascii="Times New Roman" w:eastAsia="標楷體" w:hAnsi="Times New Roman"/>
                <w:b/>
                <w:bCs/>
              </w:rPr>
              <w:t>實習實作</w:t>
            </w:r>
          </w:p>
        </w:tc>
      </w:tr>
      <w:tr w:rsidR="005E11C3" w:rsidRPr="007521B8" w14:paraId="453AF884" w14:textId="77777777" w:rsidTr="00EB1305">
        <w:trPr>
          <w:trHeight w:val="737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0C4A8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540DE" w14:textId="346A3395" w:rsidR="005E11C3" w:rsidRPr="007521B8" w:rsidRDefault="005367C8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5E11C3" w:rsidRPr="007521B8">
              <w:rPr>
                <w:rFonts w:ascii="Times New Roman" w:eastAsia="標楷體" w:hAnsi="Times New Roman"/>
                <w:szCs w:val="24"/>
              </w:rPr>
              <w:t>專題實作與服務學習</w:t>
            </w:r>
          </w:p>
        </w:tc>
        <w:tc>
          <w:tcPr>
            <w:tcW w:w="53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65B58" w14:textId="493DBBF5" w:rsidR="005E11C3" w:rsidRPr="007521B8" w:rsidRDefault="005367C8" w:rsidP="00EB1305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/>
              </w:rPr>
              <w:t>□</w:t>
            </w:r>
            <w:r w:rsidR="005E11C3" w:rsidRPr="007521B8">
              <w:rPr>
                <w:rFonts w:ascii="Times New Roman" w:eastAsia="標楷體" w:hAnsi="Times New Roman" w:cs="Times New Roman"/>
              </w:rPr>
              <w:t>指導學生自主學習社群</w:t>
            </w:r>
          </w:p>
        </w:tc>
      </w:tr>
      <w:tr w:rsidR="005E11C3" w:rsidRPr="007521B8" w14:paraId="74D86840" w14:textId="77777777" w:rsidTr="00EB1305">
        <w:trPr>
          <w:trHeight w:val="1984"/>
        </w:trPr>
        <w:tc>
          <w:tcPr>
            <w:tcW w:w="194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CA69D" w14:textId="77777777" w:rsidR="005E11C3" w:rsidRPr="007521B8" w:rsidRDefault="005E11C3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09387" w14:textId="77777777" w:rsidR="005E11C3" w:rsidRPr="007521B8" w:rsidRDefault="005E11C3" w:rsidP="00EB1305">
            <w:pPr>
              <w:pStyle w:val="a5"/>
              <w:tabs>
                <w:tab w:val="left" w:pos="540"/>
              </w:tabs>
              <w:ind w:left="0"/>
              <w:jc w:val="both"/>
              <w:rPr>
                <w:rFonts w:ascii="Times New Roman" w:eastAsia="標楷體" w:hAnsi="Times New Roman"/>
              </w:rPr>
            </w:pPr>
            <w:r w:rsidRPr="007521B8">
              <w:rPr>
                <w:rFonts w:ascii="Times New Roman" w:eastAsia="標楷體" w:hAnsi="Times New Roman"/>
                <w:szCs w:val="24"/>
              </w:rPr>
              <w:t>成效說明：</w:t>
            </w:r>
          </w:p>
        </w:tc>
      </w:tr>
    </w:tbl>
    <w:p w14:paraId="2D2457A9" w14:textId="44415DB4" w:rsidR="00EB1305" w:rsidRDefault="00EB1305" w:rsidP="00BF6250">
      <w:pPr>
        <w:widowControl/>
        <w:spacing w:line="240" w:lineRule="exact"/>
        <w:rPr>
          <w:rFonts w:ascii="Times New Roman" w:eastAsia="標楷體" w:hAnsi="Times New Roman"/>
        </w:rPr>
      </w:pPr>
    </w:p>
    <w:p w14:paraId="1AB4A41A" w14:textId="77777777" w:rsidR="00EB1305" w:rsidRDefault="00EB1305" w:rsidP="00EB1305">
      <w:pPr>
        <w:widowControl/>
        <w:suppressAutoHyphens w:val="0"/>
        <w:spacing w:line="2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14:paraId="6643C456" w14:textId="77777777" w:rsidR="00BF6250" w:rsidRPr="007521B8" w:rsidRDefault="00534A15" w:rsidP="002275E8">
      <w:pPr>
        <w:spacing w:line="460" w:lineRule="exact"/>
        <w:ind w:rightChars="44" w:right="106"/>
        <w:rPr>
          <w:rFonts w:ascii="Times New Roman" w:eastAsia="標楷體" w:hAnsi="Times New Roman" w:cs="Times New Roman"/>
          <w:b/>
          <w:sz w:val="28"/>
          <w:szCs w:val="32"/>
        </w:rPr>
      </w:pPr>
      <w:r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lastRenderedPageBreak/>
        <w:t>肆</w:t>
      </w:r>
      <w:r w:rsidR="00DD65B6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、</w:t>
      </w:r>
      <w:r w:rsidR="00603ED7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教師社群</w:t>
      </w:r>
      <w:r w:rsidR="009C779F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議題</w:t>
      </w:r>
      <w:r w:rsidR="00577631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內容</w:t>
      </w:r>
      <w:r w:rsidR="009C779F" w:rsidRPr="007521B8">
        <w:rPr>
          <w:rFonts w:ascii="Times New Roman" w:eastAsia="標楷體" w:hAnsi="Times New Roman" w:cs="Times New Roman" w:hint="eastAsia"/>
          <w:b/>
          <w:sz w:val="28"/>
          <w:szCs w:val="32"/>
        </w:rPr>
        <w:t>對應表</w:t>
      </w:r>
    </w:p>
    <w:p w14:paraId="50CFFE31" w14:textId="77777777" w:rsidR="009C779F" w:rsidRPr="007521B8" w:rsidRDefault="000009D5" w:rsidP="002161FB">
      <w:pPr>
        <w:widowControl/>
        <w:spacing w:line="400" w:lineRule="exact"/>
        <w:jc w:val="both"/>
        <w:rPr>
          <w:rFonts w:ascii="Times New Roman" w:eastAsia="標楷體" w:hAnsi="Times New Roman"/>
          <w:sz w:val="28"/>
        </w:rPr>
      </w:pPr>
      <w:r w:rsidRPr="007521B8">
        <w:rPr>
          <w:rFonts w:ascii="Times New Roman" w:eastAsia="標楷體" w:hAnsi="Times New Roman" w:hint="eastAsia"/>
          <w:sz w:val="28"/>
        </w:rPr>
        <w:t>為配合教學發展趨勢，拓展永續發展思維並結合核心素養的培育，</w:t>
      </w:r>
      <w:r w:rsidR="0095516B" w:rsidRPr="007521B8">
        <w:rPr>
          <w:rFonts w:ascii="Times New Roman" w:eastAsia="標楷體" w:hAnsi="Times New Roman" w:hint="eastAsia"/>
          <w:sz w:val="28"/>
        </w:rPr>
        <w:t>本年度聚焦於將「</w:t>
      </w:r>
      <w:r w:rsidR="0095516B" w:rsidRPr="007521B8">
        <w:rPr>
          <w:rFonts w:ascii="Times New Roman" w:eastAsia="標楷體" w:hAnsi="Times New Roman" w:hint="eastAsia"/>
          <w:sz w:val="28"/>
        </w:rPr>
        <w:t>SDGs</w:t>
      </w:r>
      <w:r w:rsidR="0095516B" w:rsidRPr="007521B8">
        <w:rPr>
          <w:rFonts w:ascii="Times New Roman" w:eastAsia="標楷體" w:hAnsi="Times New Roman" w:hint="eastAsia"/>
          <w:sz w:val="28"/>
        </w:rPr>
        <w:t>、核心素養」等元素融入教學</w:t>
      </w:r>
      <w:r w:rsidR="008B288F" w:rsidRPr="007521B8">
        <w:rPr>
          <w:rFonts w:ascii="Times New Roman" w:eastAsia="標楷體" w:hAnsi="Times New Roman" w:hint="eastAsia"/>
          <w:sz w:val="28"/>
        </w:rPr>
        <w:t>社群</w:t>
      </w:r>
      <w:r w:rsidR="0095516B" w:rsidRPr="007521B8">
        <w:rPr>
          <w:rFonts w:ascii="Times New Roman" w:eastAsia="標楷體" w:hAnsi="Times New Roman" w:hint="eastAsia"/>
          <w:sz w:val="28"/>
        </w:rPr>
        <w:t>中</w:t>
      </w:r>
      <w:r w:rsidR="008B288F" w:rsidRPr="007521B8">
        <w:rPr>
          <w:rFonts w:ascii="Times New Roman" w:eastAsia="標楷體" w:hAnsi="Times New Roman" w:hint="eastAsia"/>
          <w:sz w:val="28"/>
        </w:rPr>
        <w:t>，</w:t>
      </w:r>
      <w:r w:rsidR="007801F5" w:rsidRPr="007521B8">
        <w:rPr>
          <w:rFonts w:ascii="Times New Roman" w:eastAsia="標楷體" w:hAnsi="Times New Roman" w:hint="eastAsia"/>
          <w:sz w:val="28"/>
        </w:rPr>
        <w:t>請依據教師社群執行方向與選擇之議題勾選對應</w:t>
      </w:r>
      <w:r w:rsidRPr="007521B8">
        <w:rPr>
          <w:rFonts w:ascii="Times New Roman" w:eastAsia="標楷體" w:hAnsi="Times New Roman" w:hint="eastAsia"/>
          <w:sz w:val="28"/>
        </w:rPr>
        <w:t>之</w:t>
      </w:r>
      <w:r w:rsidRPr="007521B8">
        <w:rPr>
          <w:rFonts w:ascii="Times New Roman" w:eastAsia="標楷體" w:hAnsi="Times New Roman" w:hint="eastAsia"/>
          <w:sz w:val="28"/>
        </w:rPr>
        <w:t>SDG</w:t>
      </w:r>
      <w:r w:rsidRPr="007521B8">
        <w:rPr>
          <w:rFonts w:ascii="Times New Roman" w:eastAsia="標楷體" w:hAnsi="Times New Roman"/>
          <w:sz w:val="28"/>
        </w:rPr>
        <w:t>s</w:t>
      </w:r>
      <w:r w:rsidRPr="007521B8">
        <w:rPr>
          <w:rFonts w:ascii="Times New Roman" w:eastAsia="標楷體" w:hAnsi="Times New Roman" w:hint="eastAsia"/>
          <w:sz w:val="28"/>
        </w:rPr>
        <w:t>目標與核心素養。</w:t>
      </w:r>
    </w:p>
    <w:p w14:paraId="56578DAB" w14:textId="77777777" w:rsidR="000009D5" w:rsidRPr="007521B8" w:rsidRDefault="000009D5" w:rsidP="000009D5">
      <w:pPr>
        <w:widowControl/>
        <w:spacing w:before="240" w:line="400" w:lineRule="exact"/>
        <w:rPr>
          <w:rFonts w:ascii="Times New Roman" w:eastAsia="標楷體" w:hAnsi="Times New Roman"/>
          <w:color w:val="FF0000"/>
        </w:rPr>
      </w:pPr>
      <w:r w:rsidRPr="007521B8">
        <w:rPr>
          <w:rFonts w:ascii="Times New Roman" w:eastAsia="標楷體" w:hAnsi="Times New Roman" w:hint="eastAsia"/>
          <w:b/>
          <w:sz w:val="28"/>
        </w:rPr>
        <w:t>一、永續發展目標</w:t>
      </w:r>
      <w:r w:rsidRPr="007521B8">
        <w:rPr>
          <w:rFonts w:ascii="Times New Roman" w:eastAsia="標楷體" w:hAnsi="Times New Roman" w:hint="eastAsia"/>
          <w:b/>
          <w:sz w:val="28"/>
        </w:rPr>
        <w:t>(SDG</w:t>
      </w:r>
      <w:r w:rsidRPr="007521B8">
        <w:rPr>
          <w:rFonts w:ascii="Times New Roman" w:eastAsia="標楷體" w:hAnsi="Times New Roman"/>
          <w:b/>
          <w:sz w:val="28"/>
        </w:rPr>
        <w:t>s</w:t>
      </w:r>
      <w:r w:rsidRPr="007521B8">
        <w:rPr>
          <w:rFonts w:ascii="Times New Roman" w:eastAsia="標楷體" w:hAnsi="Times New Roman" w:hint="eastAsia"/>
          <w:b/>
          <w:sz w:val="28"/>
        </w:rPr>
        <w:t>)</w:t>
      </w:r>
      <w:r w:rsidR="00AA7B55" w:rsidRPr="007521B8">
        <w:rPr>
          <w:rFonts w:ascii="Times New Roman" w:eastAsia="標楷體" w:hAnsi="Times New Roman" w:hint="eastAsia"/>
          <w:b/>
          <w:sz w:val="28"/>
        </w:rPr>
        <w:t xml:space="preserve">  </w:t>
      </w:r>
      <w:r w:rsidR="003372A5" w:rsidRPr="007521B8">
        <w:rPr>
          <w:rFonts w:ascii="Times New Roman" w:eastAsia="標楷體" w:hAnsi="Times New Roman" w:hint="eastAsia"/>
          <w:color w:val="FF0000"/>
        </w:rPr>
        <w:t>請至少勾選一項</w:t>
      </w:r>
    </w:p>
    <w:tbl>
      <w:tblPr>
        <w:tblStyle w:val="aff2"/>
        <w:tblW w:w="10627" w:type="dxa"/>
        <w:tblLook w:val="04A0" w:firstRow="1" w:lastRow="0" w:firstColumn="1" w:lastColumn="0" w:noHBand="0" w:noVBand="1"/>
      </w:tblPr>
      <w:tblGrid>
        <w:gridCol w:w="3539"/>
        <w:gridCol w:w="7088"/>
      </w:tblGrid>
      <w:tr w:rsidR="003372A5" w:rsidRPr="007521B8" w14:paraId="712ACD7D" w14:textId="77777777" w:rsidTr="00B744F1">
        <w:trPr>
          <w:trHeight w:val="459"/>
        </w:trPr>
        <w:tc>
          <w:tcPr>
            <w:tcW w:w="3539" w:type="dxa"/>
            <w:shd w:val="clear" w:color="auto" w:fill="E7E6E6" w:themeFill="background2"/>
            <w:vAlign w:val="center"/>
          </w:tcPr>
          <w:p w14:paraId="77E2BA3A" w14:textId="77777777" w:rsidR="003372A5" w:rsidRPr="007521B8" w:rsidRDefault="003372A5" w:rsidP="00B744F1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目標</w:t>
            </w:r>
          </w:p>
        </w:tc>
        <w:tc>
          <w:tcPr>
            <w:tcW w:w="7088" w:type="dxa"/>
            <w:shd w:val="clear" w:color="auto" w:fill="E7E6E6" w:themeFill="background2"/>
            <w:vAlign w:val="center"/>
          </w:tcPr>
          <w:p w14:paraId="500F2C7E" w14:textId="77777777" w:rsidR="003372A5" w:rsidRPr="007521B8" w:rsidRDefault="003372A5" w:rsidP="00B744F1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目標內容</w:t>
            </w:r>
          </w:p>
        </w:tc>
      </w:tr>
      <w:tr w:rsidR="003372A5" w:rsidRPr="007521B8" w14:paraId="60EDB49D" w14:textId="77777777" w:rsidTr="00A13F93">
        <w:tc>
          <w:tcPr>
            <w:tcW w:w="3539" w:type="dxa"/>
            <w:vAlign w:val="center"/>
          </w:tcPr>
          <w:p w14:paraId="121A2DF2" w14:textId="4D06CC54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01.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消除貧窮</w:t>
            </w:r>
          </w:p>
        </w:tc>
        <w:tc>
          <w:tcPr>
            <w:tcW w:w="7088" w:type="dxa"/>
            <w:vAlign w:val="center"/>
          </w:tcPr>
          <w:p w14:paraId="1161685F" w14:textId="77777777" w:rsidR="003372A5" w:rsidRPr="007521B8" w:rsidRDefault="00632F0F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消除全世界任何形式的貧窮</w:t>
            </w:r>
          </w:p>
        </w:tc>
      </w:tr>
      <w:tr w:rsidR="003372A5" w:rsidRPr="007521B8" w14:paraId="5FAC626A" w14:textId="77777777" w:rsidTr="00A13F93">
        <w:tc>
          <w:tcPr>
            <w:tcW w:w="3539" w:type="dxa"/>
            <w:vAlign w:val="center"/>
          </w:tcPr>
          <w:p w14:paraId="1A36DC67" w14:textId="4CCF7F8C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消除飢餓</w:t>
            </w:r>
          </w:p>
        </w:tc>
        <w:tc>
          <w:tcPr>
            <w:tcW w:w="7088" w:type="dxa"/>
            <w:vAlign w:val="center"/>
          </w:tcPr>
          <w:p w14:paraId="45B22E70" w14:textId="77777777" w:rsidR="003372A5" w:rsidRPr="007521B8" w:rsidRDefault="00632F0F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消除飢餓，實現糧食安全，改善營養攝取和促進永續農業</w:t>
            </w:r>
          </w:p>
        </w:tc>
      </w:tr>
      <w:tr w:rsidR="003372A5" w:rsidRPr="007521B8" w14:paraId="5852C913" w14:textId="77777777" w:rsidTr="00A13F93">
        <w:tc>
          <w:tcPr>
            <w:tcW w:w="3539" w:type="dxa"/>
            <w:vAlign w:val="center"/>
          </w:tcPr>
          <w:p w14:paraId="734873A4" w14:textId="6AB3335C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良好健康和福祉</w:t>
            </w:r>
          </w:p>
        </w:tc>
        <w:tc>
          <w:tcPr>
            <w:tcW w:w="7088" w:type="dxa"/>
            <w:vAlign w:val="center"/>
          </w:tcPr>
          <w:p w14:paraId="3D895370" w14:textId="77777777" w:rsidR="003372A5" w:rsidRPr="007521B8" w:rsidRDefault="00632F0F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確保健康的生活，促進各年齡階段人口的福祉</w:t>
            </w:r>
          </w:p>
        </w:tc>
      </w:tr>
      <w:tr w:rsidR="003372A5" w:rsidRPr="007521B8" w14:paraId="17B7C219" w14:textId="77777777" w:rsidTr="00A13F93">
        <w:tc>
          <w:tcPr>
            <w:tcW w:w="3539" w:type="dxa"/>
            <w:vAlign w:val="center"/>
          </w:tcPr>
          <w:p w14:paraId="7AF8D27D" w14:textId="1CA1B577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優質教育</w:t>
            </w:r>
          </w:p>
        </w:tc>
        <w:tc>
          <w:tcPr>
            <w:tcW w:w="7088" w:type="dxa"/>
            <w:vAlign w:val="center"/>
          </w:tcPr>
          <w:p w14:paraId="36AFF787" w14:textId="77777777" w:rsidR="003372A5" w:rsidRPr="007521B8" w:rsidRDefault="00C401E5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確保包容和公平的優質教育，讓全民享有終身學習的機會</w:t>
            </w:r>
          </w:p>
        </w:tc>
      </w:tr>
      <w:tr w:rsidR="003372A5" w:rsidRPr="007521B8" w14:paraId="779935C7" w14:textId="77777777" w:rsidTr="00A13F93">
        <w:tc>
          <w:tcPr>
            <w:tcW w:w="3539" w:type="dxa"/>
            <w:vAlign w:val="center"/>
          </w:tcPr>
          <w:p w14:paraId="7F9DFA91" w14:textId="6902C8A2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性別平等</w:t>
            </w:r>
          </w:p>
        </w:tc>
        <w:tc>
          <w:tcPr>
            <w:tcW w:w="7088" w:type="dxa"/>
            <w:vAlign w:val="center"/>
          </w:tcPr>
          <w:p w14:paraId="6AA2836F" w14:textId="77777777" w:rsidR="003372A5" w:rsidRPr="007521B8" w:rsidRDefault="00C401E5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實現性別平等，增強所有婦女和女童的權能比例</w:t>
            </w:r>
          </w:p>
        </w:tc>
      </w:tr>
      <w:tr w:rsidR="003372A5" w:rsidRPr="007521B8" w14:paraId="7A7A2918" w14:textId="77777777" w:rsidTr="00A13F93">
        <w:tc>
          <w:tcPr>
            <w:tcW w:w="3539" w:type="dxa"/>
            <w:vAlign w:val="center"/>
          </w:tcPr>
          <w:p w14:paraId="4BB1082E" w14:textId="261E39FF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潔淨水與衛生</w:t>
            </w:r>
          </w:p>
        </w:tc>
        <w:tc>
          <w:tcPr>
            <w:tcW w:w="7088" w:type="dxa"/>
            <w:vAlign w:val="center"/>
          </w:tcPr>
          <w:p w14:paraId="6193B456" w14:textId="77777777" w:rsidR="003372A5" w:rsidRPr="007521B8" w:rsidRDefault="00577631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為所有人提供水和環境衛生，並對其進行永續維護管理</w:t>
            </w:r>
          </w:p>
        </w:tc>
      </w:tr>
      <w:tr w:rsidR="003372A5" w:rsidRPr="007521B8" w14:paraId="459FAE94" w14:textId="77777777" w:rsidTr="00A13F93">
        <w:tc>
          <w:tcPr>
            <w:tcW w:w="3539" w:type="dxa"/>
            <w:vAlign w:val="center"/>
          </w:tcPr>
          <w:p w14:paraId="3B878677" w14:textId="06E425BA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可負擔的潔淨能源</w:t>
            </w:r>
          </w:p>
        </w:tc>
        <w:tc>
          <w:tcPr>
            <w:tcW w:w="7088" w:type="dxa"/>
            <w:vAlign w:val="center"/>
          </w:tcPr>
          <w:p w14:paraId="593E49BD" w14:textId="77777777" w:rsidR="003372A5" w:rsidRPr="007521B8" w:rsidRDefault="000A084A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確保所有人獲得可負擔、安全和永續的現代能源</w:t>
            </w:r>
          </w:p>
        </w:tc>
      </w:tr>
      <w:tr w:rsidR="003372A5" w:rsidRPr="007521B8" w14:paraId="40D77B31" w14:textId="77777777" w:rsidTr="00A13F93">
        <w:tc>
          <w:tcPr>
            <w:tcW w:w="3539" w:type="dxa"/>
            <w:vAlign w:val="center"/>
          </w:tcPr>
          <w:p w14:paraId="19F93238" w14:textId="663F2167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尊嚴就業與經濟發展</w:t>
            </w:r>
          </w:p>
        </w:tc>
        <w:tc>
          <w:tcPr>
            <w:tcW w:w="7088" w:type="dxa"/>
            <w:vAlign w:val="center"/>
          </w:tcPr>
          <w:p w14:paraId="080848A4" w14:textId="77777777" w:rsidR="003372A5" w:rsidRPr="007521B8" w:rsidRDefault="000A084A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促進持久、包容性和永續的經濟成長，充分的生產性就業和所有人獲得體面工作</w:t>
            </w:r>
          </w:p>
        </w:tc>
      </w:tr>
      <w:tr w:rsidR="003372A5" w:rsidRPr="007521B8" w14:paraId="2FFA17B9" w14:textId="77777777" w:rsidTr="00A13F93">
        <w:tc>
          <w:tcPr>
            <w:tcW w:w="3539" w:type="dxa"/>
            <w:vAlign w:val="center"/>
          </w:tcPr>
          <w:p w14:paraId="259DE8CF" w14:textId="4099EAEC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產業創新與基礎設施</w:t>
            </w:r>
          </w:p>
        </w:tc>
        <w:tc>
          <w:tcPr>
            <w:tcW w:w="7088" w:type="dxa"/>
            <w:vAlign w:val="center"/>
          </w:tcPr>
          <w:p w14:paraId="35F91728" w14:textId="77777777" w:rsidR="003372A5" w:rsidRPr="007521B8" w:rsidRDefault="000A084A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建設具有韌性的基礎設施，促進包容性和永續的工業化，推動創新</w:t>
            </w:r>
          </w:p>
        </w:tc>
      </w:tr>
      <w:tr w:rsidR="003372A5" w:rsidRPr="007521B8" w14:paraId="487FD9A2" w14:textId="77777777" w:rsidTr="00A13F93">
        <w:tc>
          <w:tcPr>
            <w:tcW w:w="3539" w:type="dxa"/>
            <w:vAlign w:val="center"/>
          </w:tcPr>
          <w:p w14:paraId="286CE4E8" w14:textId="5298006D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減少不平等</w:t>
            </w:r>
          </w:p>
        </w:tc>
        <w:tc>
          <w:tcPr>
            <w:tcW w:w="7088" w:type="dxa"/>
            <w:vAlign w:val="center"/>
          </w:tcPr>
          <w:p w14:paraId="749663CE" w14:textId="77777777" w:rsidR="003372A5" w:rsidRPr="007521B8" w:rsidRDefault="00002985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減少國家內部和國家之間的不平等</w:t>
            </w:r>
          </w:p>
        </w:tc>
      </w:tr>
      <w:tr w:rsidR="003372A5" w:rsidRPr="007521B8" w14:paraId="0EB7AD92" w14:textId="77777777" w:rsidTr="00A13F93">
        <w:tc>
          <w:tcPr>
            <w:tcW w:w="3539" w:type="dxa"/>
            <w:vAlign w:val="center"/>
          </w:tcPr>
          <w:p w14:paraId="6BCD092B" w14:textId="5A738F73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永續城市與社區</w:t>
            </w:r>
          </w:p>
        </w:tc>
        <w:tc>
          <w:tcPr>
            <w:tcW w:w="7088" w:type="dxa"/>
            <w:vAlign w:val="center"/>
          </w:tcPr>
          <w:p w14:paraId="33E5B759" w14:textId="77777777" w:rsidR="003372A5" w:rsidRPr="007521B8" w:rsidRDefault="00002985" w:rsidP="006E1CD2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建設包容、安全、有抵禦災害能力和永續的城市和人類社區</w:t>
            </w:r>
          </w:p>
        </w:tc>
      </w:tr>
      <w:tr w:rsidR="003372A5" w:rsidRPr="007521B8" w14:paraId="2C4BF9F3" w14:textId="77777777" w:rsidTr="00A13F93">
        <w:tc>
          <w:tcPr>
            <w:tcW w:w="3539" w:type="dxa"/>
            <w:vAlign w:val="center"/>
          </w:tcPr>
          <w:p w14:paraId="378A8485" w14:textId="3ACDD8C7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12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負責任的消費與生產</w:t>
            </w:r>
          </w:p>
        </w:tc>
        <w:tc>
          <w:tcPr>
            <w:tcW w:w="7088" w:type="dxa"/>
            <w:vAlign w:val="center"/>
          </w:tcPr>
          <w:p w14:paraId="580AAAEC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確保採用永續的消費和生產模式</w:t>
            </w:r>
          </w:p>
        </w:tc>
      </w:tr>
      <w:tr w:rsidR="003372A5" w:rsidRPr="007521B8" w14:paraId="374A84A3" w14:textId="77777777" w:rsidTr="00A13F93">
        <w:tc>
          <w:tcPr>
            <w:tcW w:w="3539" w:type="dxa"/>
            <w:vAlign w:val="center"/>
          </w:tcPr>
          <w:p w14:paraId="79C0AD6D" w14:textId="35A8EE16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13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氣候行動</w:t>
            </w:r>
          </w:p>
        </w:tc>
        <w:tc>
          <w:tcPr>
            <w:tcW w:w="7088" w:type="dxa"/>
            <w:vAlign w:val="center"/>
          </w:tcPr>
          <w:p w14:paraId="6FCA19BE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採取緊急行動應對氣候變遷及其影響</w:t>
            </w:r>
          </w:p>
        </w:tc>
      </w:tr>
      <w:tr w:rsidR="003372A5" w:rsidRPr="007521B8" w14:paraId="63ABA2AB" w14:textId="77777777" w:rsidTr="00A13F93">
        <w:tc>
          <w:tcPr>
            <w:tcW w:w="3539" w:type="dxa"/>
            <w:vAlign w:val="center"/>
          </w:tcPr>
          <w:p w14:paraId="40CF295F" w14:textId="327DEB67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14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水下生命</w:t>
            </w:r>
          </w:p>
        </w:tc>
        <w:tc>
          <w:tcPr>
            <w:tcW w:w="7088" w:type="dxa"/>
            <w:vAlign w:val="center"/>
          </w:tcPr>
          <w:p w14:paraId="6672F847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保護永續利用海洋和海洋資源促進永續發展</w:t>
            </w:r>
          </w:p>
        </w:tc>
      </w:tr>
      <w:tr w:rsidR="003372A5" w:rsidRPr="007521B8" w14:paraId="7FD23B0B" w14:textId="77777777" w:rsidTr="00A13F93">
        <w:tc>
          <w:tcPr>
            <w:tcW w:w="3539" w:type="dxa"/>
            <w:vAlign w:val="center"/>
          </w:tcPr>
          <w:p w14:paraId="4A8C6305" w14:textId="234CE549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陸域生命</w:t>
            </w:r>
          </w:p>
        </w:tc>
        <w:tc>
          <w:tcPr>
            <w:tcW w:w="7088" w:type="dxa"/>
            <w:vAlign w:val="center"/>
          </w:tcPr>
          <w:p w14:paraId="06BF9C0C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保護、恢復和促進陸域生態系統永續利用。維護森林防治荒漠化，制止並扭轉土地退化，以及遏制生物多樣性的喪失</w:t>
            </w:r>
          </w:p>
        </w:tc>
      </w:tr>
      <w:tr w:rsidR="003372A5" w:rsidRPr="007521B8" w14:paraId="4E6FBFD0" w14:textId="77777777" w:rsidTr="00A13F93">
        <w:tc>
          <w:tcPr>
            <w:tcW w:w="3539" w:type="dxa"/>
            <w:vAlign w:val="center"/>
          </w:tcPr>
          <w:p w14:paraId="3F300829" w14:textId="64EC7F23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16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和平正義與有力的制度</w:t>
            </w:r>
          </w:p>
        </w:tc>
        <w:tc>
          <w:tcPr>
            <w:tcW w:w="7088" w:type="dxa"/>
            <w:vAlign w:val="center"/>
          </w:tcPr>
          <w:p w14:paraId="30B5EDC7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倡</w:t>
            </w:r>
            <w:proofErr w:type="gramEnd"/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建和平、包容的社會以促進永續發展，讓所有人都能訴諸司法，在各級建立有效、負責和包容的機構</w:t>
            </w:r>
          </w:p>
        </w:tc>
      </w:tr>
      <w:tr w:rsidR="003372A5" w:rsidRPr="007521B8" w14:paraId="593A66DE" w14:textId="77777777" w:rsidTr="00A13F93">
        <w:tc>
          <w:tcPr>
            <w:tcW w:w="3539" w:type="dxa"/>
            <w:vAlign w:val="center"/>
          </w:tcPr>
          <w:p w14:paraId="301E6435" w14:textId="216DACBB" w:rsidR="003372A5" w:rsidRPr="005367C8" w:rsidRDefault="005367C8" w:rsidP="005367C8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17</w:t>
            </w:r>
            <w:r w:rsidR="003372A5" w:rsidRPr="005367C8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372A5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夥伴關係</w:t>
            </w:r>
          </w:p>
        </w:tc>
        <w:tc>
          <w:tcPr>
            <w:tcW w:w="7088" w:type="dxa"/>
            <w:vAlign w:val="center"/>
          </w:tcPr>
          <w:p w14:paraId="18F71056" w14:textId="77777777" w:rsidR="003372A5" w:rsidRPr="007521B8" w:rsidRDefault="00A13F93" w:rsidP="00632F0F">
            <w:pPr>
              <w:widowControl/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強化執行手段，重振全球永續發展關係</w:t>
            </w:r>
          </w:p>
        </w:tc>
      </w:tr>
    </w:tbl>
    <w:p w14:paraId="30893242" w14:textId="77777777" w:rsidR="00AA7B55" w:rsidRPr="007521B8" w:rsidRDefault="00AA7B55" w:rsidP="002161FB">
      <w:pPr>
        <w:widowControl/>
        <w:spacing w:line="400" w:lineRule="exact"/>
        <w:rPr>
          <w:rFonts w:ascii="Times New Roman" w:eastAsia="標楷體" w:hAnsi="Times New Roman"/>
          <w:color w:val="FF0000"/>
        </w:rPr>
      </w:pPr>
      <w:r w:rsidRPr="007521B8">
        <w:rPr>
          <w:rFonts w:ascii="Times New Roman" w:eastAsia="標楷體" w:hAnsi="Times New Roman" w:hint="eastAsia"/>
          <w:b/>
          <w:sz w:val="28"/>
        </w:rPr>
        <w:t>二、東海核心素養</w:t>
      </w:r>
      <w:r w:rsidRPr="007521B8">
        <w:rPr>
          <w:rFonts w:ascii="Times New Roman" w:eastAsia="標楷體" w:hAnsi="Times New Roman" w:hint="eastAsia"/>
          <w:b/>
          <w:sz w:val="28"/>
        </w:rPr>
        <w:t xml:space="preserve">  </w:t>
      </w:r>
      <w:r w:rsidRPr="007521B8">
        <w:rPr>
          <w:rFonts w:ascii="Times New Roman" w:eastAsia="標楷體" w:hAnsi="Times New Roman" w:hint="eastAsia"/>
          <w:color w:val="FF0000"/>
        </w:rPr>
        <w:t>請至少勾選一項</w:t>
      </w:r>
    </w:p>
    <w:tbl>
      <w:tblPr>
        <w:tblStyle w:val="aff2"/>
        <w:tblW w:w="10574" w:type="dxa"/>
        <w:tblLook w:val="04A0" w:firstRow="1" w:lastRow="0" w:firstColumn="1" w:lastColumn="0" w:noHBand="0" w:noVBand="1"/>
      </w:tblPr>
      <w:tblGrid>
        <w:gridCol w:w="1761"/>
        <w:gridCol w:w="1761"/>
        <w:gridCol w:w="1763"/>
        <w:gridCol w:w="1763"/>
        <w:gridCol w:w="1763"/>
        <w:gridCol w:w="1763"/>
      </w:tblGrid>
      <w:tr w:rsidR="00AA7B55" w:rsidRPr="007521B8" w14:paraId="0125499D" w14:textId="77777777" w:rsidTr="005367C8">
        <w:trPr>
          <w:trHeight w:val="480"/>
        </w:trPr>
        <w:tc>
          <w:tcPr>
            <w:tcW w:w="1761" w:type="dxa"/>
            <w:vAlign w:val="center"/>
          </w:tcPr>
          <w:p w14:paraId="1A59DF20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校訓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14:paraId="04D19D9A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核心素養</w:t>
            </w:r>
          </w:p>
        </w:tc>
        <w:tc>
          <w:tcPr>
            <w:tcW w:w="1763" w:type="dxa"/>
            <w:vAlign w:val="center"/>
          </w:tcPr>
          <w:p w14:paraId="7897E1A7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校訓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75B8B329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核心素養</w:t>
            </w:r>
          </w:p>
        </w:tc>
        <w:tc>
          <w:tcPr>
            <w:tcW w:w="1763" w:type="dxa"/>
            <w:vAlign w:val="center"/>
          </w:tcPr>
          <w:p w14:paraId="49BE1086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校訓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1B8CBC6C" w14:textId="77777777" w:rsidR="00AA7B55" w:rsidRPr="007521B8" w:rsidRDefault="00AA7B55" w:rsidP="005367C8">
            <w:pPr>
              <w:widowControl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21B8">
              <w:rPr>
                <w:rFonts w:ascii="Times New Roman" w:eastAsia="標楷體" w:hAnsi="Times New Roman" w:hint="eastAsia"/>
                <w:b/>
                <w:sz w:val="28"/>
              </w:rPr>
              <w:t>核心素養</w:t>
            </w:r>
          </w:p>
        </w:tc>
      </w:tr>
      <w:tr w:rsidR="00FB70A2" w:rsidRPr="007521B8" w14:paraId="6A79F6F8" w14:textId="77777777" w:rsidTr="005367C8">
        <w:trPr>
          <w:trHeight w:val="430"/>
        </w:trPr>
        <w:tc>
          <w:tcPr>
            <w:tcW w:w="1761" w:type="dxa"/>
            <w:vMerge w:val="restart"/>
            <w:vAlign w:val="center"/>
          </w:tcPr>
          <w:p w14:paraId="0E85BF5D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求真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14:paraId="3C0B1686" w14:textId="040A3B0B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專業宏通</w:t>
            </w:r>
          </w:p>
        </w:tc>
        <w:tc>
          <w:tcPr>
            <w:tcW w:w="1763" w:type="dxa"/>
            <w:vMerge w:val="restart"/>
            <w:vAlign w:val="center"/>
          </w:tcPr>
          <w:p w14:paraId="106BD974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篤信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1481ECF1" w14:textId="79059C4F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創意創新</w:t>
            </w:r>
          </w:p>
        </w:tc>
        <w:tc>
          <w:tcPr>
            <w:tcW w:w="1763" w:type="dxa"/>
            <w:vMerge w:val="restart"/>
            <w:vAlign w:val="center"/>
          </w:tcPr>
          <w:p w14:paraId="576B9D0F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521B8">
              <w:rPr>
                <w:rFonts w:ascii="Times New Roman" w:eastAsia="標楷體" w:hAnsi="Times New Roman" w:hint="eastAsia"/>
                <w:sz w:val="26"/>
                <w:szCs w:val="26"/>
              </w:rPr>
              <w:t>力行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56753B8A" w14:textId="75C77E8C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問題解決</w:t>
            </w:r>
          </w:p>
        </w:tc>
      </w:tr>
      <w:tr w:rsidR="00FB70A2" w:rsidRPr="007521B8" w14:paraId="04EEB0BA" w14:textId="77777777" w:rsidTr="005367C8">
        <w:trPr>
          <w:trHeight w:val="462"/>
        </w:trPr>
        <w:tc>
          <w:tcPr>
            <w:tcW w:w="1761" w:type="dxa"/>
            <w:vMerge/>
            <w:vAlign w:val="center"/>
          </w:tcPr>
          <w:p w14:paraId="64048021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44B61" w14:textId="758CC0C7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批判思考</w:t>
            </w:r>
          </w:p>
        </w:tc>
        <w:tc>
          <w:tcPr>
            <w:tcW w:w="1763" w:type="dxa"/>
            <w:vMerge/>
            <w:vAlign w:val="center"/>
          </w:tcPr>
          <w:p w14:paraId="6EBC9676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51EFB" w14:textId="0088F159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藝術涵養</w:t>
            </w:r>
          </w:p>
        </w:tc>
        <w:tc>
          <w:tcPr>
            <w:tcW w:w="1763" w:type="dxa"/>
            <w:vMerge/>
            <w:vAlign w:val="center"/>
          </w:tcPr>
          <w:p w14:paraId="17E2759A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6566E" w14:textId="248F735C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跨域合作</w:t>
            </w:r>
            <w:proofErr w:type="gramEnd"/>
          </w:p>
        </w:tc>
      </w:tr>
      <w:tr w:rsidR="00FB70A2" w:rsidRPr="007521B8" w14:paraId="4A414C8A" w14:textId="77777777" w:rsidTr="005367C8">
        <w:trPr>
          <w:trHeight w:val="462"/>
        </w:trPr>
        <w:tc>
          <w:tcPr>
            <w:tcW w:w="1761" w:type="dxa"/>
            <w:vMerge/>
            <w:vAlign w:val="center"/>
          </w:tcPr>
          <w:p w14:paraId="53FE7F39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39BA0" w14:textId="5E1ACF4C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溝通互動</w:t>
            </w:r>
          </w:p>
        </w:tc>
        <w:tc>
          <w:tcPr>
            <w:tcW w:w="1763" w:type="dxa"/>
            <w:vMerge/>
            <w:vAlign w:val="center"/>
          </w:tcPr>
          <w:p w14:paraId="395634DF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7307E" w14:textId="295DAA39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數位素養</w:t>
            </w:r>
          </w:p>
        </w:tc>
        <w:tc>
          <w:tcPr>
            <w:tcW w:w="1763" w:type="dxa"/>
            <w:vMerge/>
            <w:vAlign w:val="center"/>
          </w:tcPr>
          <w:p w14:paraId="4F4C37AD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0C2E3" w14:textId="35211C64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社會關懷</w:t>
            </w:r>
          </w:p>
        </w:tc>
      </w:tr>
      <w:tr w:rsidR="00FB70A2" w:rsidRPr="007521B8" w14:paraId="37F250C0" w14:textId="77777777" w:rsidTr="005367C8">
        <w:trPr>
          <w:trHeight w:val="450"/>
        </w:trPr>
        <w:tc>
          <w:tcPr>
            <w:tcW w:w="1761" w:type="dxa"/>
            <w:vMerge/>
            <w:vAlign w:val="center"/>
          </w:tcPr>
          <w:p w14:paraId="46222E50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vAlign w:val="center"/>
          </w:tcPr>
          <w:p w14:paraId="28578749" w14:textId="368193DD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尊重差異</w:t>
            </w:r>
          </w:p>
        </w:tc>
        <w:tc>
          <w:tcPr>
            <w:tcW w:w="1763" w:type="dxa"/>
            <w:vMerge/>
            <w:vAlign w:val="center"/>
          </w:tcPr>
          <w:p w14:paraId="40EDB54A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7A50B371" w14:textId="302E27F3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永續思維</w:t>
            </w:r>
          </w:p>
        </w:tc>
        <w:tc>
          <w:tcPr>
            <w:tcW w:w="1763" w:type="dxa"/>
            <w:vMerge/>
            <w:vAlign w:val="center"/>
          </w:tcPr>
          <w:p w14:paraId="0500F4E9" w14:textId="77777777" w:rsidR="00FB70A2" w:rsidRPr="007521B8" w:rsidRDefault="00FB70A2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10C02FB1" w14:textId="7A182030" w:rsidR="00FB70A2" w:rsidRPr="005367C8" w:rsidRDefault="005367C8" w:rsidP="005367C8">
            <w:pPr>
              <w:widowControl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/>
              </w:rPr>
              <w:t>□</w:t>
            </w:r>
            <w:r w:rsidR="00FB70A2" w:rsidRPr="005367C8">
              <w:rPr>
                <w:rFonts w:ascii="Times New Roman" w:eastAsia="標楷體" w:hAnsi="Times New Roman" w:hint="eastAsia"/>
                <w:sz w:val="26"/>
                <w:szCs w:val="26"/>
              </w:rPr>
              <w:t>全球素養</w:t>
            </w:r>
          </w:p>
        </w:tc>
      </w:tr>
    </w:tbl>
    <w:p w14:paraId="6610991C" w14:textId="36DF33ED" w:rsidR="007E6187" w:rsidRPr="007521B8" w:rsidRDefault="001B0A40" w:rsidP="001B0A40">
      <w:pPr>
        <w:widowControl/>
        <w:spacing w:line="400" w:lineRule="exact"/>
        <w:rPr>
          <w:rFonts w:ascii="Times New Roman" w:eastAsia="標楷體" w:hAnsi="Times New Roman"/>
          <w:color w:val="FF0000"/>
        </w:rPr>
      </w:pPr>
      <w:r w:rsidRPr="007521B8">
        <w:rPr>
          <w:rFonts w:ascii="Times New Roman" w:eastAsia="標楷體" w:hAnsi="Times New Roman" w:hint="eastAsia"/>
          <w:color w:val="FF0000"/>
        </w:rPr>
        <w:t>※注意事項：申請</w:t>
      </w:r>
      <w:r w:rsidR="007E6187" w:rsidRPr="007521B8">
        <w:rPr>
          <w:rFonts w:ascii="Times New Roman" w:eastAsia="標楷體" w:hAnsi="Times New Roman" w:hint="eastAsia"/>
          <w:color w:val="FF0000"/>
        </w:rPr>
        <w:t>期限</w:t>
      </w:r>
      <w:r w:rsidRPr="007521B8">
        <w:rPr>
          <w:rFonts w:ascii="Times New Roman" w:eastAsia="標楷體" w:hAnsi="Times New Roman" w:hint="eastAsia"/>
          <w:color w:val="FF0000"/>
        </w:rPr>
        <w:t>至</w:t>
      </w:r>
      <w:r w:rsidRPr="007521B8">
        <w:rPr>
          <w:rFonts w:ascii="Times New Roman" w:eastAsia="標楷體" w:hAnsi="Times New Roman" w:hint="eastAsia"/>
          <w:color w:val="FF0000"/>
        </w:rPr>
        <w:t>11</w:t>
      </w:r>
      <w:r w:rsidR="005367C8">
        <w:rPr>
          <w:rFonts w:ascii="Times New Roman" w:eastAsia="標楷體" w:hAnsi="Times New Roman" w:hint="eastAsia"/>
          <w:color w:val="FF0000"/>
        </w:rPr>
        <w:t>4</w:t>
      </w:r>
      <w:r w:rsidRPr="007521B8">
        <w:rPr>
          <w:rFonts w:ascii="Times New Roman" w:eastAsia="標楷體" w:hAnsi="Times New Roman" w:hint="eastAsia"/>
          <w:color w:val="FF0000"/>
        </w:rPr>
        <w:t>年</w:t>
      </w:r>
      <w:r w:rsidRPr="007521B8">
        <w:rPr>
          <w:rFonts w:ascii="Times New Roman" w:eastAsia="標楷體" w:hAnsi="Times New Roman" w:hint="eastAsia"/>
          <w:color w:val="FF0000"/>
        </w:rPr>
        <w:t>3</w:t>
      </w:r>
      <w:r w:rsidRPr="007521B8">
        <w:rPr>
          <w:rFonts w:ascii="Times New Roman" w:eastAsia="標楷體" w:hAnsi="Times New Roman" w:hint="eastAsia"/>
          <w:color w:val="FF0000"/>
        </w:rPr>
        <w:t>月</w:t>
      </w:r>
      <w:r w:rsidR="00343185">
        <w:rPr>
          <w:rFonts w:ascii="Times New Roman" w:eastAsia="標楷體" w:hAnsi="Times New Roman" w:hint="eastAsia"/>
          <w:color w:val="FF0000"/>
        </w:rPr>
        <w:t>10</w:t>
      </w:r>
      <w:r w:rsidRPr="007521B8">
        <w:rPr>
          <w:rFonts w:ascii="Times New Roman" w:eastAsia="標楷體" w:hAnsi="Times New Roman" w:hint="eastAsia"/>
          <w:color w:val="FF0000"/>
        </w:rPr>
        <w:t>日</w:t>
      </w:r>
      <w:r w:rsidR="000A63D6">
        <w:rPr>
          <w:rFonts w:ascii="Times New Roman" w:eastAsia="標楷體" w:hAnsi="Times New Roman" w:hint="eastAsia"/>
          <w:color w:val="FF0000"/>
        </w:rPr>
        <w:t>(</w:t>
      </w:r>
      <w:proofErr w:type="gramStart"/>
      <w:r w:rsidR="000A63D6">
        <w:rPr>
          <w:rFonts w:ascii="Times New Roman" w:eastAsia="標楷體" w:hAnsi="Times New Roman" w:hint="eastAsia"/>
          <w:color w:val="FF0000"/>
        </w:rPr>
        <w:t>一</w:t>
      </w:r>
      <w:proofErr w:type="gramEnd"/>
      <w:r w:rsidR="000A63D6">
        <w:rPr>
          <w:rFonts w:ascii="Times New Roman" w:eastAsia="標楷體" w:hAnsi="Times New Roman" w:hint="eastAsia"/>
          <w:color w:val="FF0000"/>
        </w:rPr>
        <w:t>)</w:t>
      </w:r>
      <w:r w:rsidRPr="007521B8">
        <w:rPr>
          <w:rFonts w:ascii="Times New Roman" w:eastAsia="標楷體" w:hAnsi="Times New Roman" w:hint="eastAsia"/>
          <w:color w:val="FF0000"/>
        </w:rPr>
        <w:t>止。</w:t>
      </w:r>
    </w:p>
    <w:p w14:paraId="25CEAC54" w14:textId="0CDC7546" w:rsidR="001B0A40" w:rsidRPr="007521B8" w:rsidRDefault="001B0A40" w:rsidP="001B0A40">
      <w:pPr>
        <w:widowControl/>
        <w:spacing w:line="400" w:lineRule="exact"/>
        <w:rPr>
          <w:rFonts w:ascii="Times New Roman" w:eastAsia="標楷體" w:hAnsi="Times New Roman"/>
        </w:rPr>
      </w:pPr>
      <w:r w:rsidRPr="007521B8">
        <w:rPr>
          <w:rFonts w:ascii="Times New Roman" w:eastAsia="標楷體" w:hAnsi="Times New Roman" w:hint="eastAsia"/>
          <w:color w:val="000000"/>
        </w:rPr>
        <w:t>請繳交教師社群申請書電子檔</w:t>
      </w:r>
      <w:r w:rsidR="00221193" w:rsidRPr="007521B8">
        <w:rPr>
          <w:rFonts w:ascii="Times New Roman" w:eastAsia="標楷體" w:hAnsi="Times New Roman" w:hint="eastAsia"/>
          <w:color w:val="000000"/>
        </w:rPr>
        <w:t>至</w:t>
      </w:r>
      <w:r w:rsidR="005367C8">
        <w:rPr>
          <w:rFonts w:ascii="Times New Roman" w:eastAsia="標楷體" w:hAnsi="Times New Roman" w:cs="Times New Roman"/>
        </w:rPr>
        <w:t>s</w:t>
      </w:r>
      <w:r w:rsidR="005367C8">
        <w:rPr>
          <w:rFonts w:ascii="Times New Roman" w:eastAsia="標楷體" w:hAnsi="Times New Roman" w:cs="Times New Roman" w:hint="eastAsia"/>
        </w:rPr>
        <w:t>helly</w:t>
      </w:r>
      <w:r w:rsidRPr="007521B8">
        <w:rPr>
          <w:rFonts w:ascii="Times New Roman" w:eastAsia="標楷體" w:hAnsi="Times New Roman" w:cs="Times New Roman"/>
        </w:rPr>
        <w:t>@thu.edu.tw</w:t>
      </w:r>
      <w:r w:rsidRPr="007521B8">
        <w:rPr>
          <w:rFonts w:ascii="Times New Roman" w:eastAsia="標楷體" w:hAnsi="Times New Roman" w:hint="eastAsia"/>
        </w:rPr>
        <w:t>。</w:t>
      </w:r>
    </w:p>
    <w:p w14:paraId="04B5CE3D" w14:textId="34CE7394" w:rsidR="001B0A40" w:rsidRDefault="001B0A40" w:rsidP="001B0A40">
      <w:pPr>
        <w:widowControl/>
        <w:spacing w:line="400" w:lineRule="exact"/>
        <w:rPr>
          <w:rFonts w:ascii="Times New Roman" w:eastAsia="標楷體" w:hAnsi="Times New Roman"/>
          <w:color w:val="000000"/>
        </w:rPr>
      </w:pPr>
      <w:r w:rsidRPr="007521B8">
        <w:rPr>
          <w:rFonts w:ascii="Times New Roman" w:eastAsia="標楷體" w:hAnsi="Times New Roman" w:hint="eastAsia"/>
          <w:color w:val="000000"/>
        </w:rPr>
        <w:t>如有相關疑問，請洽教學發展中心承辦人</w:t>
      </w:r>
      <w:r w:rsidR="005367C8">
        <w:rPr>
          <w:rFonts w:ascii="Times New Roman" w:eastAsia="標楷體" w:hAnsi="Times New Roman" w:hint="eastAsia"/>
          <w:color w:val="000000"/>
        </w:rPr>
        <w:t>宋芯茹</w:t>
      </w:r>
      <w:r w:rsidRPr="007521B8">
        <w:rPr>
          <w:rFonts w:ascii="Times New Roman" w:eastAsia="標楷體" w:hAnsi="Times New Roman" w:hint="eastAsia"/>
          <w:color w:val="000000"/>
        </w:rPr>
        <w:t>小姐，分機：</w:t>
      </w:r>
      <w:r w:rsidRPr="007521B8">
        <w:rPr>
          <w:rFonts w:ascii="Times New Roman" w:eastAsia="標楷體" w:hAnsi="Times New Roman" w:cs="Times New Roman"/>
          <w:color w:val="000000"/>
        </w:rPr>
        <w:t>22531</w:t>
      </w:r>
      <w:r w:rsidRPr="007521B8">
        <w:rPr>
          <w:rFonts w:ascii="Times New Roman" w:eastAsia="標楷體" w:hAnsi="Times New Roman" w:hint="eastAsia"/>
          <w:color w:val="000000"/>
        </w:rPr>
        <w:t>。</w:t>
      </w:r>
    </w:p>
    <w:p w14:paraId="287D59A1" w14:textId="77777777" w:rsidR="00EA5875" w:rsidRDefault="00EA5875" w:rsidP="00BB0E1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7AD25A7" w14:textId="2B7308D8" w:rsidR="00BB0E14" w:rsidRDefault="00BB0E14" w:rsidP="00BB0E1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521B8">
        <w:rPr>
          <w:rFonts w:ascii="Times New Roman" w:eastAsia="標楷體" w:hAnsi="Times New Roman" w:cs="Times New Roman"/>
          <w:b/>
          <w:sz w:val="32"/>
          <w:szCs w:val="32"/>
        </w:rPr>
        <w:t>東海大學</w:t>
      </w:r>
      <w:proofErr w:type="gramStart"/>
      <w:r w:rsidRPr="007521B8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Pr="007521B8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proofErr w:type="gramEnd"/>
      <w:r w:rsidRPr="007521B8">
        <w:rPr>
          <w:rFonts w:ascii="Times New Roman" w:eastAsia="標楷體" w:hAnsi="Times New Roman" w:cs="Times New Roman"/>
          <w:b/>
          <w:sz w:val="32"/>
          <w:szCs w:val="32"/>
        </w:rPr>
        <w:t>年度教師自我成長社群</w:t>
      </w:r>
      <w:r w:rsidR="000260F7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0260F7">
        <w:rPr>
          <w:rFonts w:ascii="Times New Roman" w:eastAsia="標楷體" w:hAnsi="Times New Roman" w:cs="Times New Roman" w:hint="eastAsia"/>
          <w:b/>
          <w:sz w:val="32"/>
          <w:szCs w:val="32"/>
        </w:rPr>
        <w:t>執行</w:t>
      </w:r>
      <w:r w:rsidRPr="00BB0E14">
        <w:rPr>
          <w:rFonts w:ascii="Times New Roman" w:eastAsia="標楷體" w:hAnsi="Times New Roman" w:cs="Times New Roman" w:hint="eastAsia"/>
          <w:b/>
          <w:sz w:val="32"/>
          <w:szCs w:val="32"/>
        </w:rPr>
        <w:t>時程</w:t>
      </w:r>
    </w:p>
    <w:p w14:paraId="098B6A7A" w14:textId="77777777" w:rsidR="00EA5875" w:rsidRPr="00BB0E14" w:rsidRDefault="00EA5875" w:rsidP="00BB0E1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3"/>
        <w:gridCol w:w="2834"/>
        <w:gridCol w:w="2694"/>
        <w:gridCol w:w="4365"/>
      </w:tblGrid>
      <w:tr w:rsidR="005D7C06" w14:paraId="02958CD5" w14:textId="77777777" w:rsidTr="00620DBE">
        <w:trPr>
          <w:trHeight w:val="454"/>
        </w:trPr>
        <w:tc>
          <w:tcPr>
            <w:tcW w:w="563" w:type="dxa"/>
            <w:shd w:val="clear" w:color="auto" w:fill="E7E6E6" w:themeFill="background2"/>
            <w:vAlign w:val="center"/>
          </w:tcPr>
          <w:p w14:paraId="1346FEB6" w14:textId="3291BEF8" w:rsidR="005D7C06" w:rsidRDefault="005D7C06" w:rsidP="005D7C06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bookmarkStart w:id="2" w:name="_Hlk185946918"/>
            <w:r>
              <w:rPr>
                <w:rFonts w:ascii="Times New Roman" w:eastAsia="標楷體" w:hAnsi="Times New Roman" w:hint="eastAsia"/>
                <w:color w:val="000000"/>
              </w:rPr>
              <w:t>NO</w:t>
            </w:r>
          </w:p>
        </w:tc>
        <w:tc>
          <w:tcPr>
            <w:tcW w:w="2834" w:type="dxa"/>
            <w:shd w:val="clear" w:color="auto" w:fill="E7E6E6" w:themeFill="background2"/>
            <w:vAlign w:val="center"/>
          </w:tcPr>
          <w:p w14:paraId="708E8976" w14:textId="5C430C98" w:rsidR="005D7C06" w:rsidRDefault="005D7C06" w:rsidP="00EA58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日期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273C67DC" w14:textId="3988CFB6" w:rsidR="005D7C06" w:rsidRDefault="005D7C06" w:rsidP="00EA58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活動項目</w:t>
            </w:r>
          </w:p>
        </w:tc>
        <w:tc>
          <w:tcPr>
            <w:tcW w:w="4365" w:type="dxa"/>
            <w:shd w:val="clear" w:color="auto" w:fill="E7E6E6" w:themeFill="background2"/>
            <w:vAlign w:val="center"/>
          </w:tcPr>
          <w:p w14:paraId="53691D4A" w14:textId="376951FA" w:rsidR="005D7C06" w:rsidRDefault="005D7C06" w:rsidP="00EA58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備註</w:t>
            </w:r>
          </w:p>
        </w:tc>
      </w:tr>
      <w:tr w:rsidR="005D7C06" w14:paraId="699F1D45" w14:textId="77777777" w:rsidTr="00620DBE">
        <w:trPr>
          <w:trHeight w:val="454"/>
        </w:trPr>
        <w:tc>
          <w:tcPr>
            <w:tcW w:w="563" w:type="dxa"/>
            <w:vAlign w:val="center"/>
          </w:tcPr>
          <w:p w14:paraId="74A36A3E" w14:textId="1C580969" w:rsidR="005D7C06" w:rsidRDefault="005D7C06" w:rsidP="005D7C06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</w:t>
            </w:r>
          </w:p>
        </w:tc>
        <w:tc>
          <w:tcPr>
            <w:tcW w:w="2834" w:type="dxa"/>
            <w:vAlign w:val="center"/>
          </w:tcPr>
          <w:p w14:paraId="3DECE194" w14:textId="25A63747" w:rsidR="005D7C06" w:rsidRDefault="005D7C06" w:rsidP="00EA58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114</w:t>
            </w:r>
            <w:r>
              <w:rPr>
                <w:rFonts w:ascii="Times New Roman" w:eastAsia="標楷體" w:hAnsi="Times New Roman" w:hint="eastAsia"/>
                <w:color w:val="000000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</w:rPr>
              <w:t>6</w:t>
            </w:r>
            <w:r>
              <w:rPr>
                <w:rFonts w:ascii="Times New Roman" w:eastAsia="標楷體" w:hAnsi="Times New Roman" w:hint="eastAsia"/>
                <w:color w:val="000000"/>
              </w:rPr>
              <w:t>日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</w:rPr>
              <w:t>) ~</w:t>
            </w:r>
          </w:p>
          <w:p w14:paraId="3E487EE7" w14:textId="71D6B6EC" w:rsidR="005D7C06" w:rsidRDefault="005D7C06" w:rsidP="00EA58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114</w:t>
            </w:r>
            <w:r>
              <w:rPr>
                <w:rFonts w:ascii="Times New Roman" w:eastAsia="標楷體" w:hAnsi="Times New Roman" w:hint="eastAsia"/>
                <w:color w:val="000000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</w:rPr>
              <w:t>3</w:t>
            </w:r>
            <w:r>
              <w:rPr>
                <w:rFonts w:ascii="Times New Roman" w:eastAsia="標楷體" w:hAnsi="Times New Roman" w:hint="eastAsia"/>
                <w:color w:val="000000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</w:rPr>
              <w:t>日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</w:rPr>
              <w:t>)17</w:t>
            </w:r>
            <w:r>
              <w:rPr>
                <w:rFonts w:ascii="Times New Roman" w:eastAsia="標楷體" w:hAnsi="Times New Roman" w:hint="eastAsia"/>
                <w:color w:val="000000"/>
              </w:rPr>
              <w:t>時</w:t>
            </w:r>
          </w:p>
        </w:tc>
        <w:tc>
          <w:tcPr>
            <w:tcW w:w="2694" w:type="dxa"/>
            <w:vAlign w:val="center"/>
          </w:tcPr>
          <w:p w14:paraId="7E392E3F" w14:textId="186D401F" w:rsidR="005D7C06" w:rsidRDefault="005D7C06" w:rsidP="00EA58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開放申請</w:t>
            </w:r>
          </w:p>
        </w:tc>
        <w:tc>
          <w:tcPr>
            <w:tcW w:w="4365" w:type="dxa"/>
            <w:vAlign w:val="center"/>
          </w:tcPr>
          <w:p w14:paraId="72B01EEB" w14:textId="602C75AD" w:rsidR="005D7C06" w:rsidRDefault="005D7C06" w:rsidP="005D7C06">
            <w:pPr>
              <w:widowControl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填妥申請書後</w:t>
            </w:r>
            <w:r>
              <w:rPr>
                <w:rFonts w:ascii="Times New Roman" w:eastAsia="標楷體" w:hAnsi="Times New Roman" w:hint="eastAsia"/>
                <w:color w:val="000000"/>
              </w:rPr>
              <w:t>mail</w:t>
            </w:r>
            <w:r>
              <w:rPr>
                <w:rFonts w:ascii="Times New Roman" w:eastAsia="標楷體" w:hAnsi="Times New Roman" w:hint="eastAsia"/>
                <w:color w:val="000000"/>
              </w:rPr>
              <w:t>至</w:t>
            </w:r>
            <w:r>
              <w:rPr>
                <w:rFonts w:ascii="Times New Roman" w:eastAsia="標楷體" w:hAnsi="Times New Roman" w:hint="eastAsia"/>
                <w:color w:val="000000"/>
              </w:rPr>
              <w:t>shelly@thu.edu.tw</w:t>
            </w:r>
          </w:p>
        </w:tc>
      </w:tr>
      <w:tr w:rsidR="005D7C06" w14:paraId="0CCA8B84" w14:textId="77777777" w:rsidTr="00620DBE">
        <w:trPr>
          <w:trHeight w:val="454"/>
        </w:trPr>
        <w:tc>
          <w:tcPr>
            <w:tcW w:w="563" w:type="dxa"/>
            <w:vAlign w:val="center"/>
          </w:tcPr>
          <w:p w14:paraId="104C7337" w14:textId="786DC866" w:rsidR="005D7C06" w:rsidRDefault="005D7C06" w:rsidP="005D7C06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</w:t>
            </w:r>
          </w:p>
        </w:tc>
        <w:tc>
          <w:tcPr>
            <w:tcW w:w="2834" w:type="dxa"/>
            <w:vAlign w:val="center"/>
          </w:tcPr>
          <w:p w14:paraId="1832E2AB" w14:textId="3C2FC95B" w:rsidR="005D7C06" w:rsidRDefault="005D7C06" w:rsidP="00EA58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114</w:t>
            </w:r>
            <w:r>
              <w:rPr>
                <w:rFonts w:ascii="Times New Roman" w:eastAsia="標楷體" w:hAnsi="Times New Roman" w:hint="eastAsia"/>
                <w:color w:val="000000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</w:rPr>
              <w:t>4</w:t>
            </w:r>
            <w:r>
              <w:rPr>
                <w:rFonts w:ascii="Times New Roman" w:eastAsia="標楷體" w:hAnsi="Times New Roman" w:hint="eastAsia"/>
                <w:color w:val="000000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</w:rPr>
              <w:t>日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</w:rPr>
              <w:t>四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</w:rPr>
              <w:t>前</w:t>
            </w:r>
          </w:p>
        </w:tc>
        <w:tc>
          <w:tcPr>
            <w:tcW w:w="2694" w:type="dxa"/>
            <w:vAlign w:val="center"/>
          </w:tcPr>
          <w:p w14:paraId="732E8499" w14:textId="1E21F814" w:rsidR="005D7C06" w:rsidRDefault="005D7C06" w:rsidP="00EA5875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公告通過名單</w:t>
            </w:r>
          </w:p>
        </w:tc>
        <w:tc>
          <w:tcPr>
            <w:tcW w:w="4365" w:type="dxa"/>
            <w:vAlign w:val="center"/>
          </w:tcPr>
          <w:p w14:paraId="6AB59F18" w14:textId="77777777" w:rsidR="00620DBE" w:rsidRDefault="005D7C06" w:rsidP="005D7C06">
            <w:pPr>
              <w:widowControl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將公告於</w:t>
            </w:r>
            <w:r>
              <w:fldChar w:fldCharType="begin"/>
            </w:r>
            <w:r>
              <w:instrText>HYPERLINK "https://aca.thu.edu.tw/web/news/list.php?cid=4" \t "_blank"</w:instrText>
            </w:r>
            <w:r>
              <w:fldChar w:fldCharType="separate"/>
            </w:r>
            <w:r w:rsidRPr="005D7C06">
              <w:rPr>
                <w:rStyle w:val="af2"/>
                <w:rFonts w:ascii="Times New Roman" w:eastAsia="標楷體" w:hAnsi="Times New Roman" w:hint="eastAsia"/>
              </w:rPr>
              <w:t>教務處教發中心網頁</w:t>
            </w:r>
            <w:r>
              <w:rPr>
                <w:rStyle w:val="af2"/>
                <w:rFonts w:ascii="Times New Roman" w:eastAsia="標楷體" w:hAnsi="Times New Roman"/>
              </w:rPr>
              <w:fldChar w:fldCharType="end"/>
            </w:r>
            <w:r w:rsidR="00620DBE" w:rsidRPr="004B680B">
              <w:rPr>
                <w:rFonts w:ascii="Times New Roman" w:eastAsia="標楷體" w:hAnsi="Times New Roman"/>
                <w:color w:val="000000"/>
              </w:rPr>
              <w:t>、</w:t>
            </w:r>
          </w:p>
          <w:p w14:paraId="5AA1D08D" w14:textId="54A5406C" w:rsidR="005D7C06" w:rsidRDefault="00620DBE" w:rsidP="005D7C06">
            <w:pPr>
              <w:widowControl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召集人</w:t>
            </w:r>
            <w:r w:rsidRPr="004B680B">
              <w:rPr>
                <w:rFonts w:ascii="Times New Roman" w:eastAsia="標楷體" w:hAnsi="Times New Roman" w:hint="eastAsia"/>
                <w:color w:val="000000"/>
              </w:rPr>
              <w:t>mail</w:t>
            </w:r>
          </w:p>
        </w:tc>
      </w:tr>
      <w:tr w:rsidR="00123D98" w14:paraId="34F1894C" w14:textId="77777777" w:rsidTr="00620DBE">
        <w:trPr>
          <w:trHeight w:val="454"/>
        </w:trPr>
        <w:tc>
          <w:tcPr>
            <w:tcW w:w="563" w:type="dxa"/>
            <w:vAlign w:val="center"/>
          </w:tcPr>
          <w:p w14:paraId="05A42FCB" w14:textId="6D1692D7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2834" w:type="dxa"/>
            <w:vAlign w:val="center"/>
          </w:tcPr>
          <w:p w14:paraId="4FDBAD2F" w14:textId="77777777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公告日起</w:t>
            </w:r>
          </w:p>
          <w:p w14:paraId="06CA41F6" w14:textId="398FBB84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至</w:t>
            </w:r>
            <w:r>
              <w:rPr>
                <w:rFonts w:ascii="Times New Roman" w:eastAsia="標楷體" w:hAnsi="Times New Roman" w:hint="eastAsia"/>
                <w:color w:val="000000"/>
              </w:rPr>
              <w:t>114</w:t>
            </w:r>
            <w:r>
              <w:rPr>
                <w:rFonts w:ascii="Times New Roman" w:eastAsia="標楷體" w:hAnsi="Times New Roman" w:hint="eastAsia"/>
                <w:color w:val="000000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</w:rPr>
              <w:t>11</w:t>
            </w:r>
            <w:r>
              <w:rPr>
                <w:rFonts w:ascii="Times New Roman" w:eastAsia="標楷體" w:hAnsi="Times New Roman" w:hint="eastAsia"/>
                <w:color w:val="000000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</w:rPr>
              <w:t>28</w:t>
            </w:r>
            <w:r>
              <w:rPr>
                <w:rFonts w:ascii="Times New Roman" w:eastAsia="標楷體" w:hAnsi="Times New Roman" w:hint="eastAsia"/>
                <w:color w:val="000000"/>
              </w:rPr>
              <w:t>日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</w:rPr>
              <w:t>五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694" w:type="dxa"/>
            <w:vAlign w:val="center"/>
          </w:tcPr>
          <w:p w14:paraId="18512B39" w14:textId="5A198FD1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執行教師社群期間</w:t>
            </w:r>
          </w:p>
        </w:tc>
        <w:tc>
          <w:tcPr>
            <w:tcW w:w="4365" w:type="dxa"/>
            <w:vAlign w:val="center"/>
          </w:tcPr>
          <w:p w14:paraId="7CF3EDAA" w14:textId="77777777" w:rsidR="00123D98" w:rsidRDefault="00123D98" w:rsidP="00123D98">
            <w:pPr>
              <w:widowControl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123D98" w14:paraId="216852FA" w14:textId="77777777" w:rsidTr="00620DBE">
        <w:trPr>
          <w:trHeight w:val="454"/>
        </w:trPr>
        <w:tc>
          <w:tcPr>
            <w:tcW w:w="563" w:type="dxa"/>
            <w:vAlign w:val="center"/>
          </w:tcPr>
          <w:p w14:paraId="187E45E4" w14:textId="160C2324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4</w:t>
            </w:r>
          </w:p>
        </w:tc>
        <w:tc>
          <w:tcPr>
            <w:tcW w:w="2834" w:type="dxa"/>
            <w:vAlign w:val="center"/>
          </w:tcPr>
          <w:p w14:paraId="5156F5B5" w14:textId="334F4AEC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114</w:t>
            </w:r>
            <w:r>
              <w:rPr>
                <w:rFonts w:ascii="Times New Roman" w:eastAsia="標楷體" w:hAnsi="Times New Roman" w:hint="eastAsia"/>
                <w:color w:val="000000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</w:rPr>
              <w:t>31</w:t>
            </w:r>
            <w:r>
              <w:rPr>
                <w:rFonts w:ascii="Times New Roman" w:eastAsia="標楷體" w:hAnsi="Times New Roman" w:hint="eastAsia"/>
                <w:color w:val="000000"/>
              </w:rPr>
              <w:t>日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</w:rPr>
              <w:t>五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694" w:type="dxa"/>
            <w:vAlign w:val="center"/>
          </w:tcPr>
          <w:p w14:paraId="2F0173E0" w14:textId="77777777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23D98">
              <w:rPr>
                <w:rFonts w:ascii="Times New Roman" w:eastAsia="標楷體" w:hAnsi="Times New Roman" w:hint="eastAsia"/>
                <w:color w:val="000000"/>
              </w:rPr>
              <w:t>增額業務費補助</w:t>
            </w:r>
          </w:p>
          <w:p w14:paraId="101D07C9" w14:textId="540A6CEC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123D98">
              <w:rPr>
                <w:rFonts w:ascii="Times New Roman" w:eastAsia="標楷體" w:hAnsi="Times New Roman" w:hint="eastAsia"/>
                <w:color w:val="000000"/>
              </w:rPr>
              <w:t>申請</w:t>
            </w:r>
            <w:r>
              <w:rPr>
                <w:rFonts w:ascii="Times New Roman" w:eastAsia="標楷體" w:hAnsi="Times New Roman" w:hint="eastAsia"/>
                <w:color w:val="000000"/>
              </w:rPr>
              <w:t>截止</w:t>
            </w:r>
          </w:p>
        </w:tc>
        <w:tc>
          <w:tcPr>
            <w:tcW w:w="4365" w:type="dxa"/>
            <w:vAlign w:val="center"/>
          </w:tcPr>
          <w:p w14:paraId="44C05421" w14:textId="56DD97A8" w:rsidR="00123D98" w:rsidRDefault="00123D98" w:rsidP="00123D98">
            <w:pPr>
              <w:widowControl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於</w:t>
            </w:r>
            <w:proofErr w:type="spellStart"/>
            <w:r>
              <w:rPr>
                <w:rFonts w:ascii="Times New Roman" w:eastAsia="標楷體" w:hAnsi="Times New Roman" w:hint="eastAsia"/>
                <w:color w:val="000000"/>
              </w:rPr>
              <w:t>iLearn</w:t>
            </w:r>
            <w:proofErr w:type="spellEnd"/>
            <w:r>
              <w:rPr>
                <w:rFonts w:ascii="Times New Roman" w:eastAsia="標楷體" w:hAnsi="Times New Roman" w:hint="eastAsia"/>
                <w:color w:val="000000"/>
              </w:rPr>
              <w:t>教學平台申請</w:t>
            </w:r>
          </w:p>
        </w:tc>
      </w:tr>
      <w:tr w:rsidR="00123D98" w14:paraId="397F1C46" w14:textId="77777777" w:rsidTr="00620DBE">
        <w:trPr>
          <w:trHeight w:val="454"/>
        </w:trPr>
        <w:tc>
          <w:tcPr>
            <w:tcW w:w="563" w:type="dxa"/>
            <w:vAlign w:val="center"/>
          </w:tcPr>
          <w:p w14:paraId="63A90125" w14:textId="6AACD83E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5</w:t>
            </w:r>
          </w:p>
        </w:tc>
        <w:tc>
          <w:tcPr>
            <w:tcW w:w="2834" w:type="dxa"/>
            <w:vAlign w:val="center"/>
          </w:tcPr>
          <w:p w14:paraId="3A440442" w14:textId="5066D00C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114</w:t>
            </w:r>
            <w:r>
              <w:rPr>
                <w:rFonts w:ascii="Times New Roman" w:eastAsia="標楷體" w:hAnsi="Times New Roman" w:hint="eastAsia"/>
                <w:color w:val="000000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</w:rPr>
              <w:t>31</w:t>
            </w:r>
            <w:r>
              <w:rPr>
                <w:rFonts w:ascii="Times New Roman" w:eastAsia="標楷體" w:hAnsi="Times New Roman" w:hint="eastAsia"/>
                <w:color w:val="000000"/>
              </w:rPr>
              <w:t>日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</w:rPr>
              <w:t>五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</w:rPr>
              <w:t>前</w:t>
            </w:r>
          </w:p>
        </w:tc>
        <w:tc>
          <w:tcPr>
            <w:tcW w:w="2694" w:type="dxa"/>
            <w:vAlign w:val="center"/>
          </w:tcPr>
          <w:p w14:paraId="5E641DBC" w14:textId="13483347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繳交成果報告</w:t>
            </w:r>
          </w:p>
        </w:tc>
        <w:tc>
          <w:tcPr>
            <w:tcW w:w="4365" w:type="dxa"/>
            <w:vAlign w:val="center"/>
          </w:tcPr>
          <w:p w14:paraId="41D59342" w14:textId="5DC60B13" w:rsidR="00123D98" w:rsidRDefault="00441FCA" w:rsidP="00123D98">
            <w:pPr>
              <w:widowControl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報告格式</w:t>
            </w:r>
            <w:r w:rsidR="00CF29B1">
              <w:rPr>
                <w:rFonts w:ascii="Times New Roman" w:eastAsia="標楷體" w:hAnsi="Times New Roman" w:hint="eastAsia"/>
                <w:color w:val="000000"/>
              </w:rPr>
              <w:t>及繳交方式</w:t>
            </w:r>
            <w:r>
              <w:rPr>
                <w:rFonts w:ascii="Times New Roman" w:eastAsia="標楷體" w:hAnsi="Times New Roman" w:hint="eastAsia"/>
                <w:color w:val="000000"/>
              </w:rPr>
              <w:t>另行公告</w:t>
            </w:r>
          </w:p>
        </w:tc>
      </w:tr>
      <w:tr w:rsidR="00123D98" w14:paraId="23A83F31" w14:textId="77777777" w:rsidTr="00620DBE">
        <w:trPr>
          <w:trHeight w:val="454"/>
        </w:trPr>
        <w:tc>
          <w:tcPr>
            <w:tcW w:w="563" w:type="dxa"/>
            <w:vAlign w:val="center"/>
          </w:tcPr>
          <w:p w14:paraId="179895B3" w14:textId="115F0EC5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6</w:t>
            </w:r>
          </w:p>
        </w:tc>
        <w:tc>
          <w:tcPr>
            <w:tcW w:w="2834" w:type="dxa"/>
            <w:vAlign w:val="center"/>
          </w:tcPr>
          <w:p w14:paraId="509EBB3C" w14:textId="31DF1D49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C6A35">
              <w:rPr>
                <w:rFonts w:ascii="Times New Roman" w:eastAsia="標楷體" w:hAnsi="Times New Roman" w:hint="eastAsia"/>
                <w:color w:val="000000"/>
              </w:rPr>
              <w:t>114</w:t>
            </w:r>
            <w:r w:rsidRPr="004C6A35">
              <w:rPr>
                <w:rFonts w:ascii="Times New Roman" w:eastAsia="標楷體" w:hAnsi="Times New Roman" w:hint="eastAsia"/>
                <w:color w:val="000000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</w:rPr>
              <w:t>11</w:t>
            </w:r>
            <w:r w:rsidRPr="004C6A35">
              <w:rPr>
                <w:rFonts w:ascii="Times New Roman" w:eastAsia="標楷體" w:hAnsi="Times New Roman" w:hint="eastAsia"/>
                <w:color w:val="000000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</w:rPr>
              <w:t>底</w:t>
            </w:r>
            <w:r>
              <w:rPr>
                <w:rFonts w:ascii="Times New Roman" w:eastAsia="標楷體" w:hAnsi="Times New Roman" w:hint="eastAsia"/>
                <w:color w:val="000000"/>
              </w:rPr>
              <w:t>-12</w:t>
            </w:r>
            <w:r>
              <w:rPr>
                <w:rFonts w:ascii="Times New Roman" w:eastAsia="標楷體" w:hAnsi="Times New Roman" w:hint="eastAsia"/>
                <w:color w:val="000000"/>
              </w:rPr>
              <w:t>月初</w:t>
            </w:r>
          </w:p>
        </w:tc>
        <w:tc>
          <w:tcPr>
            <w:tcW w:w="2694" w:type="dxa"/>
            <w:vAlign w:val="center"/>
          </w:tcPr>
          <w:p w14:paraId="7481BEEA" w14:textId="57734A5E" w:rsidR="00123D98" w:rsidRDefault="00123D98" w:rsidP="00123D98">
            <w:pPr>
              <w:widowControl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辦理教師社群分享會</w:t>
            </w:r>
          </w:p>
        </w:tc>
        <w:tc>
          <w:tcPr>
            <w:tcW w:w="4365" w:type="dxa"/>
            <w:vAlign w:val="center"/>
          </w:tcPr>
          <w:p w14:paraId="30861A35" w14:textId="7CF8D19C" w:rsidR="00123D98" w:rsidRDefault="00123D98" w:rsidP="00123D98">
            <w:pPr>
              <w:widowControl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分享會形式與日期將另行公告</w:t>
            </w:r>
          </w:p>
        </w:tc>
      </w:tr>
      <w:bookmarkEnd w:id="2"/>
    </w:tbl>
    <w:p w14:paraId="2CD1EB4E" w14:textId="77777777" w:rsidR="00BB0E14" w:rsidRPr="007521B8" w:rsidRDefault="00BB0E14" w:rsidP="001B0A40">
      <w:pPr>
        <w:widowControl/>
        <w:spacing w:line="400" w:lineRule="exact"/>
        <w:rPr>
          <w:rFonts w:ascii="Times New Roman" w:eastAsia="標楷體" w:hAnsi="Times New Roman"/>
          <w:color w:val="000000"/>
        </w:rPr>
      </w:pPr>
    </w:p>
    <w:sectPr w:rsidR="00BB0E14" w:rsidRPr="007521B8" w:rsidSect="00577631">
      <w:headerReference w:type="default" r:id="rId9"/>
      <w:pgSz w:w="11906" w:h="16838"/>
      <w:pgMar w:top="720" w:right="720" w:bottom="720" w:left="720" w:header="567" w:footer="295" w:gutter="0"/>
      <w:cols w:space="720"/>
      <w:docGrid w:type="lines" w:linePitch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73CC" w14:textId="77777777" w:rsidR="001E51F4" w:rsidRDefault="001E51F4">
      <w:r>
        <w:separator/>
      </w:r>
    </w:p>
  </w:endnote>
  <w:endnote w:type="continuationSeparator" w:id="0">
    <w:p w14:paraId="7241F4E4" w14:textId="77777777" w:rsidR="001E51F4" w:rsidRDefault="001E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ｵﾘｱd､､ｷ｢ﾅ">
    <w:charset w:val="00"/>
    <w:family w:val="modern"/>
    <w:pitch w:val="default"/>
  </w:font>
  <w:font w:name="全真楷書"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DB8F" w14:textId="77777777" w:rsidR="001E51F4" w:rsidRDefault="001E51F4">
      <w:r>
        <w:rPr>
          <w:color w:val="000000"/>
        </w:rPr>
        <w:separator/>
      </w:r>
    </w:p>
  </w:footnote>
  <w:footnote w:type="continuationSeparator" w:id="0">
    <w:p w14:paraId="1D01C57B" w14:textId="77777777" w:rsidR="001E51F4" w:rsidRDefault="001E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DA0" w14:textId="591E579E" w:rsidR="00A13927" w:rsidRDefault="006523D3">
    <w:pPr>
      <w:pStyle w:val="a9"/>
      <w:jc w:val="right"/>
    </w:pPr>
    <w:proofErr w:type="gramStart"/>
    <w:r>
      <w:rPr>
        <w:rFonts w:eastAsia="標楷體"/>
        <w:color w:val="0070C0"/>
      </w:rPr>
      <w:t>11</w:t>
    </w:r>
    <w:r w:rsidR="007874F6">
      <w:rPr>
        <w:rFonts w:eastAsia="標楷體" w:hint="eastAsia"/>
        <w:color w:val="0070C0"/>
      </w:rPr>
      <w:t>4</w:t>
    </w:r>
    <w:proofErr w:type="gramEnd"/>
    <w:r>
      <w:rPr>
        <w:rFonts w:eastAsia="標楷體"/>
        <w:color w:val="0070C0"/>
      </w:rPr>
      <w:t>年度東海大學高等教育深耕計畫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55095"/>
    <w:multiLevelType w:val="hybridMultilevel"/>
    <w:tmpl w:val="372279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0C08E0"/>
    <w:multiLevelType w:val="hybridMultilevel"/>
    <w:tmpl w:val="6ADCED9E"/>
    <w:lvl w:ilvl="0" w:tplc="F1C2443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51795182">
    <w:abstractNumId w:val="1"/>
  </w:num>
  <w:num w:numId="2" w16cid:durableId="146272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532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5B"/>
    <w:rsid w:val="000009D5"/>
    <w:rsid w:val="00002985"/>
    <w:rsid w:val="00014259"/>
    <w:rsid w:val="000260F7"/>
    <w:rsid w:val="00063F30"/>
    <w:rsid w:val="0008626E"/>
    <w:rsid w:val="00096291"/>
    <w:rsid w:val="000A084A"/>
    <w:rsid w:val="000A63D6"/>
    <w:rsid w:val="000B067C"/>
    <w:rsid w:val="000F7EDC"/>
    <w:rsid w:val="0010696A"/>
    <w:rsid w:val="001130E7"/>
    <w:rsid w:val="00123D98"/>
    <w:rsid w:val="00151DFD"/>
    <w:rsid w:val="00154A01"/>
    <w:rsid w:val="00160193"/>
    <w:rsid w:val="0016217E"/>
    <w:rsid w:val="00167AE3"/>
    <w:rsid w:val="00175A1C"/>
    <w:rsid w:val="001B0A40"/>
    <w:rsid w:val="001B0E23"/>
    <w:rsid w:val="001B130C"/>
    <w:rsid w:val="001C57B7"/>
    <w:rsid w:val="001D6A47"/>
    <w:rsid w:val="001E51F4"/>
    <w:rsid w:val="001F2DD3"/>
    <w:rsid w:val="00201626"/>
    <w:rsid w:val="002161FB"/>
    <w:rsid w:val="00221193"/>
    <w:rsid w:val="002275E8"/>
    <w:rsid w:val="00254D5B"/>
    <w:rsid w:val="002629A0"/>
    <w:rsid w:val="00270FE6"/>
    <w:rsid w:val="002C3B5B"/>
    <w:rsid w:val="00302F29"/>
    <w:rsid w:val="00321CF3"/>
    <w:rsid w:val="003372A5"/>
    <w:rsid w:val="00343185"/>
    <w:rsid w:val="0034490E"/>
    <w:rsid w:val="00350503"/>
    <w:rsid w:val="00387E56"/>
    <w:rsid w:val="003957FA"/>
    <w:rsid w:val="003B2FF5"/>
    <w:rsid w:val="003C3DE7"/>
    <w:rsid w:val="003E4EDB"/>
    <w:rsid w:val="003F133F"/>
    <w:rsid w:val="00407670"/>
    <w:rsid w:val="00420104"/>
    <w:rsid w:val="00421B04"/>
    <w:rsid w:val="00431E9E"/>
    <w:rsid w:val="00441FCA"/>
    <w:rsid w:val="00447AE4"/>
    <w:rsid w:val="00455C25"/>
    <w:rsid w:val="0046361E"/>
    <w:rsid w:val="00474946"/>
    <w:rsid w:val="00480E75"/>
    <w:rsid w:val="004A54EA"/>
    <w:rsid w:val="004B12D7"/>
    <w:rsid w:val="004E3716"/>
    <w:rsid w:val="004E6F5D"/>
    <w:rsid w:val="004F2DC1"/>
    <w:rsid w:val="00510711"/>
    <w:rsid w:val="00526BB4"/>
    <w:rsid w:val="00534A15"/>
    <w:rsid w:val="005367C8"/>
    <w:rsid w:val="0055135A"/>
    <w:rsid w:val="005603C1"/>
    <w:rsid w:val="005757B6"/>
    <w:rsid w:val="00577631"/>
    <w:rsid w:val="005873DD"/>
    <w:rsid w:val="0059030C"/>
    <w:rsid w:val="005946DC"/>
    <w:rsid w:val="005D7C06"/>
    <w:rsid w:val="005E11C3"/>
    <w:rsid w:val="005E201F"/>
    <w:rsid w:val="005E59D8"/>
    <w:rsid w:val="0060121B"/>
    <w:rsid w:val="00603ED7"/>
    <w:rsid w:val="006120D5"/>
    <w:rsid w:val="00620DBE"/>
    <w:rsid w:val="00632F0F"/>
    <w:rsid w:val="00651345"/>
    <w:rsid w:val="006523D3"/>
    <w:rsid w:val="00653E7A"/>
    <w:rsid w:val="00654970"/>
    <w:rsid w:val="006629FA"/>
    <w:rsid w:val="006813C1"/>
    <w:rsid w:val="00694F99"/>
    <w:rsid w:val="006C19CC"/>
    <w:rsid w:val="006C7666"/>
    <w:rsid w:val="006E1CD2"/>
    <w:rsid w:val="00700028"/>
    <w:rsid w:val="0073034E"/>
    <w:rsid w:val="0073060A"/>
    <w:rsid w:val="0073533A"/>
    <w:rsid w:val="007521B8"/>
    <w:rsid w:val="007801F5"/>
    <w:rsid w:val="00784CF6"/>
    <w:rsid w:val="007874F6"/>
    <w:rsid w:val="007A4A02"/>
    <w:rsid w:val="007B44E2"/>
    <w:rsid w:val="007B5BC2"/>
    <w:rsid w:val="007B7FE8"/>
    <w:rsid w:val="007E543C"/>
    <w:rsid w:val="007E6187"/>
    <w:rsid w:val="008007D5"/>
    <w:rsid w:val="00802A9B"/>
    <w:rsid w:val="00805963"/>
    <w:rsid w:val="00816F11"/>
    <w:rsid w:val="008475FD"/>
    <w:rsid w:val="00864645"/>
    <w:rsid w:val="0087269F"/>
    <w:rsid w:val="00884422"/>
    <w:rsid w:val="008B288F"/>
    <w:rsid w:val="008B650D"/>
    <w:rsid w:val="008F2409"/>
    <w:rsid w:val="00921464"/>
    <w:rsid w:val="00944106"/>
    <w:rsid w:val="0095516B"/>
    <w:rsid w:val="009C779F"/>
    <w:rsid w:val="009D2855"/>
    <w:rsid w:val="009F5D1F"/>
    <w:rsid w:val="00A03C30"/>
    <w:rsid w:val="00A04747"/>
    <w:rsid w:val="00A1164B"/>
    <w:rsid w:val="00A13927"/>
    <w:rsid w:val="00A13F93"/>
    <w:rsid w:val="00A30913"/>
    <w:rsid w:val="00A34C41"/>
    <w:rsid w:val="00A520B2"/>
    <w:rsid w:val="00A62A0A"/>
    <w:rsid w:val="00AA0674"/>
    <w:rsid w:val="00AA7B55"/>
    <w:rsid w:val="00AB06F8"/>
    <w:rsid w:val="00AB2123"/>
    <w:rsid w:val="00B01DDE"/>
    <w:rsid w:val="00B744F1"/>
    <w:rsid w:val="00BB0E14"/>
    <w:rsid w:val="00BB7660"/>
    <w:rsid w:val="00BC46A5"/>
    <w:rsid w:val="00BC7869"/>
    <w:rsid w:val="00BD05FB"/>
    <w:rsid w:val="00BD61A4"/>
    <w:rsid w:val="00BE3028"/>
    <w:rsid w:val="00BF17F9"/>
    <w:rsid w:val="00BF3D68"/>
    <w:rsid w:val="00BF6250"/>
    <w:rsid w:val="00C01F8A"/>
    <w:rsid w:val="00C13861"/>
    <w:rsid w:val="00C401E5"/>
    <w:rsid w:val="00C502D6"/>
    <w:rsid w:val="00C64698"/>
    <w:rsid w:val="00C801D6"/>
    <w:rsid w:val="00CB4131"/>
    <w:rsid w:val="00CD1BFD"/>
    <w:rsid w:val="00CD3D07"/>
    <w:rsid w:val="00CF29B1"/>
    <w:rsid w:val="00CF4EFE"/>
    <w:rsid w:val="00D056FB"/>
    <w:rsid w:val="00D05CBE"/>
    <w:rsid w:val="00D0786D"/>
    <w:rsid w:val="00D5569D"/>
    <w:rsid w:val="00D65EE5"/>
    <w:rsid w:val="00D70EC0"/>
    <w:rsid w:val="00D72CE5"/>
    <w:rsid w:val="00DC2E8C"/>
    <w:rsid w:val="00DC578E"/>
    <w:rsid w:val="00DD65B6"/>
    <w:rsid w:val="00DE0D0F"/>
    <w:rsid w:val="00DE6649"/>
    <w:rsid w:val="00DF13D5"/>
    <w:rsid w:val="00DF2B94"/>
    <w:rsid w:val="00E003D9"/>
    <w:rsid w:val="00E20CF2"/>
    <w:rsid w:val="00E278ED"/>
    <w:rsid w:val="00E3091B"/>
    <w:rsid w:val="00E42DE8"/>
    <w:rsid w:val="00E52C08"/>
    <w:rsid w:val="00E9152F"/>
    <w:rsid w:val="00EA421C"/>
    <w:rsid w:val="00EA5875"/>
    <w:rsid w:val="00EB1305"/>
    <w:rsid w:val="00EB685E"/>
    <w:rsid w:val="00ED25C9"/>
    <w:rsid w:val="00F13431"/>
    <w:rsid w:val="00F15836"/>
    <w:rsid w:val="00F32F4D"/>
    <w:rsid w:val="00F34E87"/>
    <w:rsid w:val="00F46F74"/>
    <w:rsid w:val="00F534CA"/>
    <w:rsid w:val="00F719EE"/>
    <w:rsid w:val="00F82606"/>
    <w:rsid w:val="00F91AE7"/>
    <w:rsid w:val="00F9645D"/>
    <w:rsid w:val="00F9712A"/>
    <w:rsid w:val="00FA0A34"/>
    <w:rsid w:val="00FA1587"/>
    <w:rsid w:val="00FB70A2"/>
    <w:rsid w:val="00F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93AD3"/>
  <w15:docId w15:val="{BBA7FB73-2D69-4666-87E1-F528B48A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3"/>
      <w:sz w:val="24"/>
      <w:szCs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autoSpaceDE w:val="0"/>
      <w:spacing w:before="280" w:after="280" w:line="480" w:lineRule="atLeast"/>
      <w:outlineLvl w:val="1"/>
    </w:pPr>
    <w:rPr>
      <w:rFonts w:ascii="細明體" w:eastAsia="細明體" w:hAnsi="細明體" w:cs="Times New Roman"/>
      <w:b/>
      <w:kern w:val="0"/>
      <w:sz w:val="4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8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pPr>
      <w:jc w:val="right"/>
    </w:pPr>
  </w:style>
  <w:style w:type="character" w:customStyle="1" w:styleId="apple-style-span">
    <w:name w:val="apple-style-span"/>
    <w:basedOn w:val="a1"/>
  </w:style>
  <w:style w:type="paragraph" w:customStyle="1" w:styleId="1">
    <w:name w:val="清單段落1"/>
    <w:basedOn w:val="a"/>
    <w:pPr>
      <w:widowControl/>
      <w:ind w:left="480"/>
    </w:pPr>
    <w:rPr>
      <w:rFonts w:ascii="Times New Roman" w:hAnsi="Times New Roman" w:cs="Times New Roman"/>
      <w:kern w:val="0"/>
    </w:rPr>
  </w:style>
  <w:style w:type="paragraph" w:styleId="a5">
    <w:name w:val="List Paragraph"/>
    <w:basedOn w:val="a"/>
    <w:pPr>
      <w:ind w:left="480"/>
    </w:pPr>
    <w:rPr>
      <w:rFonts w:cs="Times New Roman"/>
      <w:szCs w:val="2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7">
    <w:name w:val="page number"/>
    <w:basedOn w:val="a1"/>
  </w:style>
  <w:style w:type="paragraph" w:styleId="a8">
    <w:name w:val="Body Text"/>
    <w:basedOn w:val="a"/>
    <w:pPr>
      <w:spacing w:line="360" w:lineRule="atLeast"/>
    </w:pPr>
    <w:rPr>
      <w:rFonts w:ascii="標楷體" w:eastAsia="標楷體" w:hAnsi="標楷體" w:cs="Times New Roman"/>
      <w:kern w:val="0"/>
      <w:sz w:val="28"/>
      <w:szCs w:val="20"/>
    </w:rPr>
  </w:style>
  <w:style w:type="paragraph" w:styleId="a0">
    <w:name w:val="Normal Indent"/>
    <w:basedOn w:val="a"/>
    <w:pPr>
      <w:ind w:left="480"/>
    </w:pPr>
    <w:rPr>
      <w:rFonts w:ascii="Times New Roman" w:hAnsi="Times New Roman" w:cs="Times New Roman"/>
      <w:szCs w:val="20"/>
    </w:rPr>
  </w:style>
  <w:style w:type="paragraph" w:styleId="20">
    <w:name w:val="Body Text Indent 2"/>
    <w:basedOn w:val="a"/>
    <w:pPr>
      <w:spacing w:line="360" w:lineRule="atLeast"/>
      <w:ind w:left="576"/>
    </w:pPr>
    <w:rPr>
      <w:rFonts w:ascii="Arial" w:eastAsia="標楷體" w:hAnsi="Arial" w:cs="Times New Roman"/>
      <w:kern w:val="0"/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  <w:spacing w:line="360" w:lineRule="atLeast"/>
    </w:pPr>
    <w:rPr>
      <w:rFonts w:ascii="Times New Roman" w:hAnsi="Times New Roman" w:cs="Times New Roman"/>
      <w:kern w:val="0"/>
      <w:sz w:val="20"/>
      <w:szCs w:val="20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rPr>
      <w:rFonts w:cs="Times New Roman"/>
    </w:rPr>
  </w:style>
  <w:style w:type="character" w:customStyle="1" w:styleId="ac">
    <w:name w:val="註解文字 字元"/>
    <w:rPr>
      <w:rFonts w:cs="Calibri"/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cs="Calibri"/>
      <w:b/>
      <w:bCs/>
      <w:kern w:val="3"/>
      <w:sz w:val="24"/>
      <w:szCs w:val="24"/>
    </w:rPr>
  </w:style>
  <w:style w:type="paragraph" w:styleId="af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af1">
    <w:name w:val="一、"/>
    <w:basedOn w:val="a"/>
    <w:pPr>
      <w:spacing w:line="520" w:lineRule="exact"/>
      <w:ind w:left="567" w:hanging="567"/>
      <w:jc w:val="both"/>
    </w:pPr>
    <w:rPr>
      <w:rFonts w:ascii="標楷體" w:eastAsia="標楷體" w:hAnsi="標楷體" w:cs="Times New Roman"/>
      <w:sz w:val="28"/>
    </w:rPr>
  </w:style>
  <w:style w:type="character" w:styleId="af2">
    <w:name w:val="Hyperlink"/>
    <w:rPr>
      <w:color w:val="0000FF"/>
      <w:u w:val="single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Body Text Indent"/>
    <w:basedOn w:val="a"/>
    <w:pPr>
      <w:spacing w:after="120"/>
      <w:ind w:left="480"/>
    </w:pPr>
    <w:rPr>
      <w:rFonts w:cs="Times New Roman"/>
    </w:rPr>
  </w:style>
  <w:style w:type="character" w:customStyle="1" w:styleId="af5">
    <w:name w:val="本文縮排 字元"/>
    <w:rPr>
      <w:rFonts w:cs="Calibri"/>
      <w:kern w:val="3"/>
      <w:sz w:val="24"/>
      <w:szCs w:val="24"/>
    </w:rPr>
  </w:style>
  <w:style w:type="paragraph" w:styleId="af6">
    <w:name w:val="No Spacing"/>
    <w:pPr>
      <w:widowControl w:val="0"/>
      <w:suppressAutoHyphens/>
    </w:pPr>
    <w:rPr>
      <w:kern w:val="3"/>
      <w:sz w:val="24"/>
      <w:szCs w:val="22"/>
    </w:rPr>
  </w:style>
  <w:style w:type="character" w:customStyle="1" w:styleId="af7">
    <w:name w:val="頁首 字元"/>
    <w:rPr>
      <w:rFonts w:ascii="Times New Roman" w:hAnsi="Times New Roman"/>
    </w:rPr>
  </w:style>
  <w:style w:type="character" w:customStyle="1" w:styleId="af8">
    <w:name w:val="頁尾 字元"/>
    <w:rPr>
      <w:rFonts w:cs="Calibri"/>
      <w:kern w:val="3"/>
    </w:rPr>
  </w:style>
  <w:style w:type="paragraph" w:customStyle="1" w:styleId="af9">
    <w:name w:val="內文一"/>
    <w:basedOn w:val="a"/>
    <w:pPr>
      <w:widowControl/>
      <w:autoSpaceDE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w w:val="88"/>
      <w:kern w:val="0"/>
      <w:sz w:val="26"/>
      <w:szCs w:val="20"/>
    </w:rPr>
  </w:style>
  <w:style w:type="paragraph" w:styleId="3">
    <w:name w:val="Body Text 3"/>
    <w:basedOn w:val="a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a">
    <w:name w:val="Plain Text"/>
    <w:basedOn w:val="a"/>
    <w:rPr>
      <w:rFonts w:ascii="細明體" w:eastAsia="細明體" w:hAnsi="細明體" w:cs="Times New Roman"/>
      <w:szCs w:val="20"/>
    </w:rPr>
  </w:style>
  <w:style w:type="character" w:styleId="afb">
    <w:name w:val="Strong"/>
    <w:rPr>
      <w:b/>
      <w:bCs/>
    </w:rPr>
  </w:style>
  <w:style w:type="paragraph" w:customStyle="1" w:styleId="afc">
    <w:name w:val="條文一"/>
    <w:basedOn w:val="a"/>
    <w:pPr>
      <w:ind w:left="512" w:right="57" w:hanging="540"/>
      <w:jc w:val="both"/>
    </w:pPr>
    <w:rPr>
      <w:rFonts w:ascii="全真楷書" w:eastAsia="全真楷書" w:hAnsi="全真楷書" w:cs="Times New Roman"/>
      <w:sz w:val="28"/>
      <w:szCs w:val="20"/>
    </w:rPr>
  </w:style>
  <w:style w:type="paragraph" w:styleId="30">
    <w:name w:val="Body Text Indent 3"/>
    <w:basedOn w:val="a"/>
    <w:pPr>
      <w:widowControl/>
      <w:snapToGrid w:val="0"/>
      <w:ind w:left="1188" w:hanging="708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31">
    <w:name w:val="本文縮排 3 字元"/>
    <w:rPr>
      <w:rFonts w:ascii="Times New Roman" w:eastAsia="標楷體" w:hAnsi="Times New Roman"/>
      <w:color w:val="FF0000"/>
      <w:sz w:val="24"/>
      <w:szCs w:val="24"/>
    </w:rPr>
  </w:style>
  <w:style w:type="paragraph" w:styleId="afd">
    <w:name w:val="footnote text"/>
    <w:basedOn w:val="a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fe">
    <w:name w:val="註腳文字 字元"/>
    <w:rPr>
      <w:rFonts w:ascii="Times New Roman" w:hAnsi="Times New Roman"/>
      <w:kern w:val="3"/>
    </w:rPr>
  </w:style>
  <w:style w:type="character" w:styleId="aff">
    <w:name w:val="footnote reference"/>
    <w:rPr>
      <w:rFonts w:cs="Times New Roman"/>
      <w:position w:val="0"/>
      <w:vertAlign w:val="superscript"/>
    </w:rPr>
  </w:style>
  <w:style w:type="character" w:customStyle="1" w:styleId="aff0">
    <w:name w:val="無間距 字元"/>
    <w:rPr>
      <w:kern w:val="3"/>
      <w:sz w:val="24"/>
      <w:szCs w:val="22"/>
      <w:lang w:bidi="ar-SA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f1">
    <w:name w:val="Revision"/>
    <w:pPr>
      <w:suppressAutoHyphens/>
    </w:pPr>
    <w:rPr>
      <w:rFonts w:cs="Calibri"/>
      <w:kern w:val="3"/>
      <w:sz w:val="24"/>
      <w:szCs w:val="24"/>
    </w:rPr>
  </w:style>
  <w:style w:type="table" w:styleId="aff2">
    <w:name w:val="Table Grid"/>
    <w:basedOn w:val="a2"/>
    <w:uiPriority w:val="39"/>
    <w:rsid w:val="0033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Unresolved Mention"/>
    <w:basedOn w:val="a1"/>
    <w:uiPriority w:val="99"/>
    <w:semiHidden/>
    <w:unhideWhenUsed/>
    <w:rsid w:val="00DE6649"/>
    <w:rPr>
      <w:color w:val="605E5C"/>
      <w:shd w:val="clear" w:color="auto" w:fill="E1DFDD"/>
    </w:rPr>
  </w:style>
  <w:style w:type="character" w:customStyle="1" w:styleId="40">
    <w:name w:val="標題 4 字元"/>
    <w:basedOn w:val="a1"/>
    <w:link w:val="4"/>
    <w:uiPriority w:val="9"/>
    <w:semiHidden/>
    <w:rsid w:val="00EB685E"/>
    <w:rPr>
      <w:rFonts w:asciiTheme="majorHAnsi" w:eastAsiaTheme="majorEastAsia" w:hAnsiTheme="majorHAnsi" w:cstheme="majorBidi"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hu.tw/YeXw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hu.tw/kiv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6586</TotalTime>
  <Pages>5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教育部辦理補助國民中小學未來想像與創意人才培育計畫徵件事宜</dc:title>
  <dc:creator>user</dc:creator>
  <cp:lastModifiedBy>宋芯茹(shelly)</cp:lastModifiedBy>
  <cp:revision>130</cp:revision>
  <cp:lastPrinted>2024-01-09T02:19:00Z</cp:lastPrinted>
  <dcterms:created xsi:type="dcterms:W3CDTF">2022-12-06T06:33:00Z</dcterms:created>
  <dcterms:modified xsi:type="dcterms:W3CDTF">2025-01-06T01:32:00Z</dcterms:modified>
</cp:coreProperties>
</file>